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FEB9" w14:textId="77777777" w:rsidR="007677E2" w:rsidRDefault="007677E2" w:rsidP="007677E2">
      <w:pPr>
        <w:rPr>
          <w:rFonts w:ascii="Arial" w:hAnsi="Arial"/>
          <w:color w:val="62626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95"/>
        <w:gridCol w:w="3503"/>
        <w:gridCol w:w="1530"/>
        <w:gridCol w:w="1728"/>
      </w:tblGrid>
      <w:tr w:rsidR="007677E2" w14:paraId="22005452" w14:textId="77777777" w:rsidTr="00DF00FD">
        <w:tc>
          <w:tcPr>
            <w:tcW w:w="2095" w:type="dxa"/>
          </w:tcPr>
          <w:p w14:paraId="6CEEE6C1" w14:textId="77777777"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Skill</w:t>
            </w:r>
          </w:p>
        </w:tc>
        <w:tc>
          <w:tcPr>
            <w:tcW w:w="3503" w:type="dxa"/>
          </w:tcPr>
          <w:p w14:paraId="24177B84" w14:textId="77777777"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Comments</w:t>
            </w:r>
          </w:p>
        </w:tc>
        <w:tc>
          <w:tcPr>
            <w:tcW w:w="1530" w:type="dxa"/>
          </w:tcPr>
          <w:p w14:paraId="33EA451B" w14:textId="77777777"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Points possible</w:t>
            </w:r>
          </w:p>
        </w:tc>
        <w:tc>
          <w:tcPr>
            <w:tcW w:w="1728" w:type="dxa"/>
          </w:tcPr>
          <w:p w14:paraId="3D69E198" w14:textId="77777777" w:rsidR="007677E2" w:rsidRPr="00DF00FD" w:rsidRDefault="007677E2" w:rsidP="00DF00F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00FD">
              <w:rPr>
                <w:rFonts w:ascii="Times" w:hAnsi="Times"/>
                <w:b/>
                <w:sz w:val="20"/>
                <w:szCs w:val="20"/>
              </w:rPr>
              <w:t>Points earned</w:t>
            </w:r>
          </w:p>
        </w:tc>
      </w:tr>
      <w:tr w:rsidR="007677E2" w14:paraId="378F286C" w14:textId="77777777" w:rsidTr="00DF00FD">
        <w:tc>
          <w:tcPr>
            <w:tcW w:w="2095" w:type="dxa"/>
          </w:tcPr>
          <w:p w14:paraId="01AF87F0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45FEB3DD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Appropriate length, typed</w:t>
            </w:r>
            <w:r w:rsidR="005211FE">
              <w:rPr>
                <w:rFonts w:ascii="Times" w:hAnsi="Times"/>
                <w:sz w:val="20"/>
                <w:szCs w:val="20"/>
              </w:rPr>
              <w:t xml:space="preserve"> 12 font, double spaced</w:t>
            </w:r>
            <w:bookmarkStart w:id="0" w:name="_GoBack"/>
            <w:bookmarkEnd w:id="0"/>
          </w:p>
          <w:p w14:paraId="57470F89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14:paraId="5C2BDAFA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7C8B5B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59FAD010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14:paraId="060CE3E3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14:paraId="6E8D40E4" w14:textId="77777777" w:rsidTr="00DF00FD">
        <w:tc>
          <w:tcPr>
            <w:tcW w:w="2095" w:type="dxa"/>
          </w:tcPr>
          <w:p w14:paraId="0A0E907A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6BC9589B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a clear introduction and conclusion</w:t>
            </w:r>
          </w:p>
          <w:p w14:paraId="26592CAB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14:paraId="4613676D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738920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78608A3B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14:paraId="2AA3F225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14:paraId="285387D5" w14:textId="77777777" w:rsidTr="00DF00FD">
        <w:tc>
          <w:tcPr>
            <w:tcW w:w="2095" w:type="dxa"/>
          </w:tcPr>
          <w:p w14:paraId="3BFF67A9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5038898C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Adequate content</w:t>
            </w:r>
            <w:r w:rsidR="005211FE">
              <w:rPr>
                <w:rFonts w:ascii="Times" w:hAnsi="Times"/>
                <w:sz w:val="20"/>
                <w:szCs w:val="20"/>
              </w:rPr>
              <w:t xml:space="preserve"> in body of essay</w:t>
            </w:r>
          </w:p>
          <w:p w14:paraId="2401A0D2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14:paraId="6D834D69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3DAD07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1623D75D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14:paraId="7809BAE3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14:paraId="4C24C5FA" w14:textId="77777777" w:rsidTr="00DF00FD">
        <w:tc>
          <w:tcPr>
            <w:tcW w:w="2095" w:type="dxa"/>
          </w:tcPr>
          <w:p w14:paraId="278EC97A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2BD411A8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Proper sentence structure.  Watch for run-ons and fragments</w:t>
            </w:r>
          </w:p>
          <w:p w14:paraId="01B626B0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14:paraId="43F6DA72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271D35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27986A46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  <w:p w14:paraId="1D31C830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9D99B3A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77E2" w14:paraId="162606E1" w14:textId="77777777" w:rsidTr="00DF00FD">
        <w:tc>
          <w:tcPr>
            <w:tcW w:w="2095" w:type="dxa"/>
          </w:tcPr>
          <w:p w14:paraId="39CBF3B8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6051A2E6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spelling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and grammar conventions</w:t>
            </w:r>
          </w:p>
          <w:p w14:paraId="36E32F37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44972CC5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03" w:type="dxa"/>
          </w:tcPr>
          <w:p w14:paraId="769D4898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F6F6EB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  <w:p w14:paraId="3F6B470D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728" w:type="dxa"/>
          </w:tcPr>
          <w:p w14:paraId="1191819C" w14:textId="77777777" w:rsidR="007677E2" w:rsidRDefault="007677E2" w:rsidP="00DF00F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BE2AAF9" w14:textId="77777777" w:rsidR="00C91148" w:rsidRDefault="00D42834"/>
    <w:sectPr w:rsidR="00C91148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2"/>
    <w:rsid w:val="005211FE"/>
    <w:rsid w:val="00767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5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2015-07-05T20:59:00Z</dcterms:created>
  <dcterms:modified xsi:type="dcterms:W3CDTF">2015-07-05T20:59:00Z</dcterms:modified>
</cp:coreProperties>
</file>