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AF" w:rsidRPr="004F3115" w:rsidRDefault="008875AF" w:rsidP="005B0AE6">
      <w:pPr>
        <w:rPr>
          <w:color w:val="181818"/>
          <w:szCs w:val="28"/>
          <w:shd w:val="clear" w:color="auto" w:fill="FFFFFF"/>
        </w:rPr>
      </w:pPr>
      <w:bookmarkStart w:id="0" w:name="_GoBack"/>
      <w:bookmarkEnd w:id="0"/>
    </w:p>
    <w:p w:rsidR="004F3115" w:rsidRDefault="008875AF" w:rsidP="005B0AE6">
      <w:pPr>
        <w:rPr>
          <w:color w:val="000000"/>
          <w:szCs w:val="23"/>
        </w:rPr>
      </w:pPr>
      <w:r w:rsidRPr="004F3115">
        <w:rPr>
          <w:color w:val="000000"/>
          <w:szCs w:val="23"/>
        </w:rPr>
        <w:t xml:space="preserve">The state of monarchy is the </w:t>
      </w:r>
      <w:proofErr w:type="spellStart"/>
      <w:r w:rsidRPr="004F3115">
        <w:rPr>
          <w:color w:val="000000"/>
          <w:szCs w:val="23"/>
        </w:rPr>
        <w:t>supremest</w:t>
      </w:r>
      <w:proofErr w:type="spellEnd"/>
      <w:r w:rsidRPr="004F3115">
        <w:rPr>
          <w:color w:val="000000"/>
          <w:szCs w:val="23"/>
        </w:rPr>
        <w:t xml:space="preserve"> thing upon earth; for kings are not only God’s lieutenants upon earth, and sit upon God’s throne, but even by God Himself they are called gods… Kings justly gods, for they exercise a… divine power upon earth… God hath power to create or destroy, make or unmake at His pleasure, to give life or sent death to judge and to be </w:t>
      </w:r>
      <w:proofErr w:type="gramStart"/>
      <w:r w:rsidRPr="004F3115">
        <w:rPr>
          <w:color w:val="000000"/>
          <w:szCs w:val="23"/>
        </w:rPr>
        <w:t>judged</w:t>
      </w:r>
      <w:proofErr w:type="gramEnd"/>
      <w:r w:rsidRPr="004F3115">
        <w:rPr>
          <w:color w:val="000000"/>
          <w:szCs w:val="23"/>
        </w:rPr>
        <w:t xml:space="preserve"> nor accountable to none, to raise low things and to make high things low at His pleasure… And the like power of kings…</w:t>
      </w:r>
    </w:p>
    <w:p w:rsidR="004F3115" w:rsidRPr="004F3115" w:rsidRDefault="004F3115" w:rsidP="004F3115">
      <w:pPr>
        <w:rPr>
          <w:rFonts w:ascii="Times" w:hAnsi="Times"/>
          <w:color w:val="9BBB59" w:themeColor="accent3"/>
          <w:sz w:val="20"/>
          <w:szCs w:val="20"/>
          <w:u w:val="single"/>
        </w:rPr>
      </w:pPr>
      <w:r>
        <w:rPr>
          <w:color w:val="000000"/>
          <w:szCs w:val="23"/>
        </w:rPr>
        <w:t>---</w:t>
      </w:r>
      <w:r w:rsidRPr="004F3115">
        <w:rPr>
          <w:color w:val="000000"/>
          <w:sz w:val="27"/>
          <w:szCs w:val="27"/>
        </w:rPr>
        <w:t xml:space="preserve"> </w:t>
      </w:r>
      <w:r w:rsidRPr="004F3115">
        <w:rPr>
          <w:rFonts w:ascii="Times" w:hAnsi="Times"/>
          <w:color w:val="76923C" w:themeColor="accent3" w:themeShade="BF"/>
          <w:sz w:val="27"/>
          <w:szCs w:val="27"/>
          <w:u w:val="single"/>
        </w:rPr>
        <w:t xml:space="preserve">James I before Parliament at Whitehall, 21 </w:t>
      </w:r>
      <w:proofErr w:type="gramStart"/>
      <w:r w:rsidRPr="004F3115">
        <w:rPr>
          <w:rFonts w:ascii="Times" w:hAnsi="Times"/>
          <w:color w:val="76923C" w:themeColor="accent3" w:themeShade="BF"/>
          <w:sz w:val="27"/>
          <w:szCs w:val="27"/>
          <w:u w:val="single"/>
        </w:rPr>
        <w:t>March,</w:t>
      </w:r>
      <w:proofErr w:type="gramEnd"/>
      <w:r w:rsidRPr="004F3115">
        <w:rPr>
          <w:rFonts w:ascii="Times" w:hAnsi="Times"/>
          <w:color w:val="76923C" w:themeColor="accent3" w:themeShade="BF"/>
          <w:sz w:val="27"/>
          <w:szCs w:val="27"/>
          <w:u w:val="single"/>
        </w:rPr>
        <w:t xml:space="preserve"> 1610</w:t>
      </w:r>
    </w:p>
    <w:p w:rsidR="008875AF" w:rsidRPr="004F3115" w:rsidRDefault="008875AF" w:rsidP="005B0AE6">
      <w:pPr>
        <w:rPr>
          <w:color w:val="000000"/>
          <w:szCs w:val="23"/>
        </w:rPr>
      </w:pPr>
    </w:p>
    <w:p w:rsidR="008875AF" w:rsidRPr="004F3115" w:rsidRDefault="008875AF" w:rsidP="005B0AE6">
      <w:pPr>
        <w:rPr>
          <w:color w:val="000000"/>
          <w:szCs w:val="23"/>
        </w:rPr>
      </w:pPr>
    </w:p>
    <w:p w:rsidR="008875AF" w:rsidRPr="004F3115" w:rsidRDefault="008875AF" w:rsidP="005B0AE6">
      <w:pPr>
        <w:rPr>
          <w:color w:val="181818"/>
          <w:szCs w:val="28"/>
          <w:shd w:val="clear" w:color="auto" w:fill="FFFFFF"/>
        </w:rPr>
      </w:pPr>
    </w:p>
    <w:p w:rsidR="005B0AE6" w:rsidRPr="004F3115" w:rsidRDefault="005B0AE6" w:rsidP="005B0AE6">
      <w:pPr>
        <w:rPr>
          <w:szCs w:val="20"/>
        </w:rPr>
      </w:pPr>
      <w:r w:rsidRPr="004F3115">
        <w:rPr>
          <w:color w:val="181818"/>
          <w:szCs w:val="28"/>
          <w:shd w:val="clear" w:color="auto" w:fill="FFFFFF"/>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way—in short, the period was so far like the present period, that some of its noisiest authorities insisted on its being received, for good or for evil, in the superlative degree of comparison only.”</w:t>
      </w:r>
      <w:r w:rsidRPr="004F3115">
        <w:rPr>
          <w:color w:val="181818"/>
        </w:rPr>
        <w:t> </w:t>
      </w:r>
      <w:r w:rsidRPr="004F3115">
        <w:rPr>
          <w:color w:val="181818"/>
          <w:szCs w:val="28"/>
        </w:rPr>
        <w:br/>
      </w:r>
      <w:r w:rsidRPr="004F3115">
        <w:rPr>
          <w:rFonts w:cs="Times New Roman"/>
          <w:color w:val="181818"/>
          <w:szCs w:val="28"/>
          <w:shd w:val="clear" w:color="auto" w:fill="FFFFFF"/>
        </w:rPr>
        <w:t>―</w:t>
      </w:r>
      <w:r w:rsidRPr="004F3115">
        <w:rPr>
          <w:color w:val="181818"/>
        </w:rPr>
        <w:t> </w:t>
      </w:r>
      <w:hyperlink r:id="rId5" w:history="1">
        <w:r w:rsidRPr="004F3115">
          <w:rPr>
            <w:color w:val="666600"/>
            <w:u w:val="single"/>
          </w:rPr>
          <w:t>Charles Dickens</w:t>
        </w:r>
      </w:hyperlink>
      <w:r w:rsidRPr="004F3115">
        <w:rPr>
          <w:color w:val="181818"/>
          <w:szCs w:val="28"/>
          <w:shd w:val="clear" w:color="auto" w:fill="FFFFFF"/>
        </w:rPr>
        <w:t>,</w:t>
      </w:r>
      <w:r w:rsidRPr="004F3115">
        <w:rPr>
          <w:color w:val="181818"/>
        </w:rPr>
        <w:t> </w:t>
      </w:r>
      <w:hyperlink r:id="rId6" w:history="1">
        <w:r w:rsidRPr="004F3115">
          <w:rPr>
            <w:i/>
            <w:color w:val="666600"/>
            <w:u w:val="single"/>
          </w:rPr>
          <w:t>A Tale of Two Cities</w:t>
        </w:r>
      </w:hyperlink>
    </w:p>
    <w:p w:rsidR="005B0AE6" w:rsidRPr="004F3115" w:rsidRDefault="005B0AE6"/>
    <w:p w:rsidR="005B0AE6" w:rsidRPr="004F3115" w:rsidRDefault="005B0AE6"/>
    <w:p w:rsidR="005B0AE6" w:rsidRPr="004F3115" w:rsidRDefault="005B0AE6" w:rsidP="005B0AE6">
      <w:pPr>
        <w:rPr>
          <w:szCs w:val="20"/>
        </w:rPr>
      </w:pPr>
      <w:r w:rsidRPr="004F3115">
        <w:rPr>
          <w:color w:val="181818"/>
          <w:szCs w:val="28"/>
          <w:shd w:val="clear" w:color="auto" w:fill="FFFFFF"/>
        </w:rPr>
        <w:t>“Sadly, sadly, the sun rose; it rose upon no sadder sight than the man of good abilities and good emotions, incapable of their directed exercise, incapable of his own help and his own happiness, sensible of the blight on him, and resigning himself to let it eat him away.”</w:t>
      </w:r>
      <w:r w:rsidRPr="004F3115">
        <w:rPr>
          <w:color w:val="181818"/>
        </w:rPr>
        <w:t> </w:t>
      </w:r>
      <w:r w:rsidRPr="004F3115">
        <w:rPr>
          <w:color w:val="181818"/>
          <w:szCs w:val="28"/>
        </w:rPr>
        <w:br/>
      </w:r>
      <w:r w:rsidRPr="004F3115">
        <w:rPr>
          <w:rFonts w:cs="Times New Roman"/>
          <w:color w:val="181818"/>
          <w:szCs w:val="28"/>
          <w:shd w:val="clear" w:color="auto" w:fill="FFFFFF"/>
        </w:rPr>
        <w:t>―</w:t>
      </w:r>
      <w:r w:rsidRPr="004F3115">
        <w:rPr>
          <w:color w:val="181818"/>
        </w:rPr>
        <w:t> </w:t>
      </w:r>
      <w:hyperlink r:id="rId7" w:history="1">
        <w:r w:rsidRPr="004F3115">
          <w:rPr>
            <w:color w:val="666600"/>
            <w:u w:val="single"/>
          </w:rPr>
          <w:t>Charles Dickens</w:t>
        </w:r>
      </w:hyperlink>
      <w:r w:rsidRPr="004F3115">
        <w:rPr>
          <w:color w:val="181818"/>
          <w:szCs w:val="28"/>
          <w:shd w:val="clear" w:color="auto" w:fill="FFFFFF"/>
        </w:rPr>
        <w:t>,</w:t>
      </w:r>
      <w:r w:rsidRPr="004F3115">
        <w:rPr>
          <w:color w:val="181818"/>
        </w:rPr>
        <w:t> </w:t>
      </w:r>
      <w:hyperlink r:id="rId8" w:history="1">
        <w:r w:rsidR="004F3115" w:rsidRPr="004F3115">
          <w:rPr>
            <w:i/>
            <w:color w:val="666600"/>
            <w:u w:val="single"/>
          </w:rPr>
          <w:t>A Tale of Two Cities</w:t>
        </w:r>
      </w:hyperlink>
    </w:p>
    <w:p w:rsidR="005B0AE6" w:rsidRPr="004F3115" w:rsidRDefault="005B0AE6"/>
    <w:p w:rsidR="005B0AE6" w:rsidRPr="004F3115" w:rsidRDefault="005B0AE6"/>
    <w:p w:rsidR="005B0AE6" w:rsidRPr="004F3115" w:rsidRDefault="005B0AE6" w:rsidP="005B0AE6">
      <w:pPr>
        <w:rPr>
          <w:color w:val="181818"/>
          <w:szCs w:val="28"/>
          <w:shd w:val="clear" w:color="auto" w:fill="FFFFFF"/>
        </w:rPr>
      </w:pPr>
      <w:r w:rsidRPr="004F3115">
        <w:rPr>
          <w:color w:val="181818"/>
          <w:szCs w:val="28"/>
          <w:shd w:val="clear" w:color="auto" w:fill="FFFFFF"/>
        </w:rPr>
        <w:t>“I see a beautiful city and a brilliant people rising from this abyss. I see the lives for which I lay down my life, peaceful, useful, prosperous and happy. I see that I hold a sanctuary in their hearts, and in the hearts of their descendants, generations hence. It is a far, far better thing that I do, than I have ever done; it is a far, far better rest that I go to than I have ever known.”</w:t>
      </w:r>
      <w:r w:rsidRPr="004F3115">
        <w:rPr>
          <w:color w:val="181818"/>
        </w:rPr>
        <w:t> </w:t>
      </w:r>
      <w:r w:rsidRPr="004F3115">
        <w:rPr>
          <w:color w:val="181818"/>
          <w:szCs w:val="28"/>
        </w:rPr>
        <w:br/>
      </w:r>
      <w:r w:rsidRPr="004F3115">
        <w:rPr>
          <w:rFonts w:cs="Times New Roman"/>
          <w:color w:val="181818"/>
          <w:szCs w:val="28"/>
          <w:shd w:val="clear" w:color="auto" w:fill="FFFFFF"/>
        </w:rPr>
        <w:t>―</w:t>
      </w:r>
      <w:r w:rsidRPr="004F3115">
        <w:rPr>
          <w:color w:val="181818"/>
        </w:rPr>
        <w:t> </w:t>
      </w:r>
      <w:hyperlink r:id="rId9" w:history="1">
        <w:r w:rsidRPr="004F3115">
          <w:rPr>
            <w:color w:val="666600"/>
            <w:u w:val="single"/>
          </w:rPr>
          <w:t>Charles Dickens</w:t>
        </w:r>
      </w:hyperlink>
      <w:r w:rsidRPr="004F3115">
        <w:rPr>
          <w:color w:val="181818"/>
          <w:szCs w:val="28"/>
          <w:shd w:val="clear" w:color="auto" w:fill="FFFFFF"/>
        </w:rPr>
        <w:t>,</w:t>
      </w:r>
      <w:r w:rsidRPr="004F3115">
        <w:rPr>
          <w:color w:val="181818"/>
        </w:rPr>
        <w:t> </w:t>
      </w:r>
      <w:hyperlink r:id="rId10" w:history="1">
        <w:r w:rsidR="004F3115" w:rsidRPr="004F3115">
          <w:rPr>
            <w:i/>
            <w:color w:val="666600"/>
            <w:u w:val="single"/>
          </w:rPr>
          <w:t>A Tale of Two Cities</w:t>
        </w:r>
      </w:hyperlink>
    </w:p>
    <w:p w:rsidR="005B0AE6" w:rsidRPr="004F3115" w:rsidRDefault="005B0AE6" w:rsidP="005B0AE6">
      <w:pPr>
        <w:rPr>
          <w:color w:val="181818"/>
          <w:szCs w:val="28"/>
          <w:shd w:val="clear" w:color="auto" w:fill="FFFFFF"/>
        </w:rPr>
      </w:pPr>
    </w:p>
    <w:p w:rsidR="005B0AE6" w:rsidRDefault="005B0AE6" w:rsidP="005B0AE6">
      <w:pPr>
        <w:rPr>
          <w:rFonts w:ascii="Times" w:hAnsi="Times"/>
          <w:sz w:val="20"/>
          <w:szCs w:val="20"/>
        </w:rPr>
      </w:pPr>
      <w:r w:rsidRPr="004F3115">
        <w:rPr>
          <w:color w:val="181818"/>
          <w:szCs w:val="28"/>
          <w:shd w:val="clear" w:color="auto" w:fill="FFFFFF"/>
        </w:rPr>
        <w:t>“Liberty, equality, fraternity, or death; - the last, much the easiest to bestow, O Guillotine!”</w:t>
      </w:r>
      <w:r w:rsidRPr="004F3115">
        <w:rPr>
          <w:color w:val="181818"/>
        </w:rPr>
        <w:t> </w:t>
      </w:r>
      <w:r w:rsidRPr="004F3115">
        <w:rPr>
          <w:color w:val="181818"/>
          <w:szCs w:val="28"/>
        </w:rPr>
        <w:br/>
      </w:r>
      <w:r w:rsidRPr="004F3115">
        <w:rPr>
          <w:rFonts w:cs="Times New Roman"/>
          <w:color w:val="181818"/>
          <w:szCs w:val="28"/>
          <w:shd w:val="clear" w:color="auto" w:fill="FFFFFF"/>
        </w:rPr>
        <w:t>―</w:t>
      </w:r>
      <w:r w:rsidRPr="004F3115">
        <w:rPr>
          <w:color w:val="181818"/>
        </w:rPr>
        <w:t> </w:t>
      </w:r>
      <w:hyperlink r:id="rId11" w:history="1">
        <w:r w:rsidRPr="004F3115">
          <w:rPr>
            <w:color w:val="666600"/>
            <w:u w:val="single"/>
          </w:rPr>
          <w:t>Charles Dickens</w:t>
        </w:r>
      </w:hyperlink>
      <w:r w:rsidRPr="004F3115">
        <w:rPr>
          <w:color w:val="181818"/>
          <w:szCs w:val="28"/>
          <w:shd w:val="clear" w:color="auto" w:fill="FFFFFF"/>
        </w:rPr>
        <w:t>,</w:t>
      </w:r>
      <w:r w:rsidRPr="004F3115">
        <w:rPr>
          <w:color w:val="181818"/>
        </w:rPr>
        <w:t> </w:t>
      </w:r>
      <w:hyperlink r:id="rId12" w:history="1">
        <w:r w:rsidR="004F3115" w:rsidRPr="004F3115">
          <w:rPr>
            <w:i/>
            <w:color w:val="666600"/>
            <w:u w:val="single"/>
          </w:rPr>
          <w:t>A Tale of Two Cities</w:t>
        </w:r>
      </w:hyperlink>
    </w:p>
    <w:p w:rsidR="005B0AE6" w:rsidRDefault="005B0AE6" w:rsidP="005B0AE6">
      <w:pPr>
        <w:rPr>
          <w:rFonts w:ascii="Times" w:hAnsi="Times"/>
          <w:sz w:val="20"/>
          <w:szCs w:val="20"/>
        </w:rPr>
      </w:pPr>
    </w:p>
    <w:p w:rsidR="005B0AE6" w:rsidRPr="005B0AE6" w:rsidRDefault="005B0AE6" w:rsidP="005B0AE6">
      <w:pPr>
        <w:rPr>
          <w:rFonts w:ascii="Times" w:hAnsi="Times"/>
          <w:sz w:val="20"/>
          <w:szCs w:val="20"/>
        </w:rPr>
      </w:pPr>
    </w:p>
    <w:p w:rsidR="005B0AE6" w:rsidRDefault="005B0AE6"/>
    <w:p w:rsidR="004F3115" w:rsidRDefault="004F3115"/>
    <w:p w:rsidR="004F3115" w:rsidRDefault="004F3115"/>
    <w:p w:rsidR="004F3115" w:rsidRDefault="004F3115"/>
    <w:p w:rsidR="004F3115" w:rsidRDefault="004F3115">
      <w:r>
        <w:lastRenderedPageBreak/>
        <w:t>Write a few paragraphs answering the following questions.</w:t>
      </w:r>
    </w:p>
    <w:p w:rsidR="004F3115" w:rsidRDefault="004F3115"/>
    <w:p w:rsidR="004F3115" w:rsidRDefault="004F3115">
      <w:r>
        <w:t>What is the meaning of this group of quotes? Why might they be significant? Can you guess why you are reading them?</w:t>
      </w:r>
    </w:p>
    <w:p w:rsidR="004F3115" w:rsidRDefault="004F3115"/>
    <w:p w:rsidR="004F3115" w:rsidRDefault="004F3115"/>
    <w:p w:rsidR="005B0AE6" w:rsidRDefault="005B0AE6"/>
    <w:p w:rsidR="005B0AE6" w:rsidRDefault="005B0AE6"/>
    <w:sectPr w:rsidR="005B0AE6" w:rsidSect="005B0A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E6"/>
    <w:rsid w:val="00342916"/>
    <w:rsid w:val="004F3115"/>
    <w:rsid w:val="005B0AE6"/>
    <w:rsid w:val="008875AF"/>
    <w:rsid w:val="008E0B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0AE6"/>
    <w:rPr>
      <w:color w:val="0000FF"/>
      <w:u w:val="single"/>
    </w:rPr>
  </w:style>
  <w:style w:type="character" w:customStyle="1" w:styleId="apple-converted-space">
    <w:name w:val="apple-converted-space"/>
    <w:basedOn w:val="DefaultParagraphFont"/>
    <w:rsid w:val="005B0A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0AE6"/>
    <w:rPr>
      <w:color w:val="0000FF"/>
      <w:u w:val="single"/>
    </w:rPr>
  </w:style>
  <w:style w:type="character" w:customStyle="1" w:styleId="apple-converted-space">
    <w:name w:val="apple-converted-space"/>
    <w:basedOn w:val="DefaultParagraphFont"/>
    <w:rsid w:val="005B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2049">
      <w:bodyDiv w:val="1"/>
      <w:marLeft w:val="0"/>
      <w:marRight w:val="0"/>
      <w:marTop w:val="0"/>
      <w:marBottom w:val="0"/>
      <w:divBdr>
        <w:top w:val="none" w:sz="0" w:space="0" w:color="auto"/>
        <w:left w:val="none" w:sz="0" w:space="0" w:color="auto"/>
        <w:bottom w:val="none" w:sz="0" w:space="0" w:color="auto"/>
        <w:right w:val="none" w:sz="0" w:space="0" w:color="auto"/>
      </w:divBdr>
    </w:div>
    <w:div w:id="1445464837">
      <w:bodyDiv w:val="1"/>
      <w:marLeft w:val="0"/>
      <w:marRight w:val="0"/>
      <w:marTop w:val="0"/>
      <w:marBottom w:val="0"/>
      <w:divBdr>
        <w:top w:val="none" w:sz="0" w:space="0" w:color="auto"/>
        <w:left w:val="none" w:sz="0" w:space="0" w:color="auto"/>
        <w:bottom w:val="none" w:sz="0" w:space="0" w:color="auto"/>
        <w:right w:val="none" w:sz="0" w:space="0" w:color="auto"/>
      </w:divBdr>
    </w:div>
    <w:div w:id="1505314119">
      <w:bodyDiv w:val="1"/>
      <w:marLeft w:val="0"/>
      <w:marRight w:val="0"/>
      <w:marTop w:val="0"/>
      <w:marBottom w:val="0"/>
      <w:divBdr>
        <w:top w:val="none" w:sz="0" w:space="0" w:color="auto"/>
        <w:left w:val="none" w:sz="0" w:space="0" w:color="auto"/>
        <w:bottom w:val="none" w:sz="0" w:space="0" w:color="auto"/>
        <w:right w:val="none" w:sz="0" w:space="0" w:color="auto"/>
      </w:divBdr>
    </w:div>
    <w:div w:id="1694721795">
      <w:bodyDiv w:val="1"/>
      <w:marLeft w:val="0"/>
      <w:marRight w:val="0"/>
      <w:marTop w:val="0"/>
      <w:marBottom w:val="0"/>
      <w:divBdr>
        <w:top w:val="none" w:sz="0" w:space="0" w:color="auto"/>
        <w:left w:val="none" w:sz="0" w:space="0" w:color="auto"/>
        <w:bottom w:val="none" w:sz="0" w:space="0" w:color="auto"/>
        <w:right w:val="none" w:sz="0" w:space="0" w:color="auto"/>
      </w:divBdr>
    </w:div>
    <w:div w:id="1748111351">
      <w:bodyDiv w:val="1"/>
      <w:marLeft w:val="0"/>
      <w:marRight w:val="0"/>
      <w:marTop w:val="0"/>
      <w:marBottom w:val="0"/>
      <w:divBdr>
        <w:top w:val="none" w:sz="0" w:space="0" w:color="auto"/>
        <w:left w:val="none" w:sz="0" w:space="0" w:color="auto"/>
        <w:bottom w:val="none" w:sz="0" w:space="0" w:color="auto"/>
        <w:right w:val="none" w:sz="0" w:space="0" w:color="auto"/>
      </w:divBdr>
    </w:div>
    <w:div w:id="1889024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239579.Charles_Dickens" TargetMode="External"/><Relationship Id="rId12" Type="http://schemas.openxmlformats.org/officeDocument/2006/relationships/hyperlink" Target="http://www.goodreads.com/work/quotes/295637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author/show/239579.Charles_Dickens" TargetMode="External"/><Relationship Id="rId6" Type="http://schemas.openxmlformats.org/officeDocument/2006/relationships/hyperlink" Target="http://www.goodreads.com/work/quotes/2956372" TargetMode="External"/><Relationship Id="rId7" Type="http://schemas.openxmlformats.org/officeDocument/2006/relationships/hyperlink" Target="http://www.goodreads.com/author/show/239579.Charles_Dickens" TargetMode="External"/><Relationship Id="rId8" Type="http://schemas.openxmlformats.org/officeDocument/2006/relationships/hyperlink" Target="http://www.goodreads.com/work/quotes/2956372" TargetMode="External"/><Relationship Id="rId9" Type="http://schemas.openxmlformats.org/officeDocument/2006/relationships/hyperlink" Target="http://www.goodreads.com/author/show/239579.Charles_Dickens" TargetMode="External"/><Relationship Id="rId10" Type="http://schemas.openxmlformats.org/officeDocument/2006/relationships/hyperlink" Target="http://www.goodreads.com/work/quotes/2956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2410</Characters>
  <Application>Microsoft Macintosh Word</Application>
  <DocSecurity>0</DocSecurity>
  <Lines>20</Lines>
  <Paragraphs>5</Paragraphs>
  <ScaleCrop>false</ScaleCrop>
  <Company>CORE</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dcterms:created xsi:type="dcterms:W3CDTF">2017-10-09T23:32:00Z</dcterms:created>
  <dcterms:modified xsi:type="dcterms:W3CDTF">2017-10-09T23:32:00Z</dcterms:modified>
</cp:coreProperties>
</file>