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b/>
          <w:color w:val="2B2B2B"/>
        </w:rPr>
      </w:pPr>
      <w:bookmarkStart w:id="0" w:name="_GoBack"/>
      <w:r w:rsidRPr="004D6809">
        <w:rPr>
          <w:rFonts w:ascii="Helvetica" w:hAnsi="Helvetica" w:cs="Times New Roman"/>
          <w:b/>
          <w:color w:val="2B2B2B"/>
        </w:rPr>
        <w:t>Body mechanics review/quiz</w:t>
      </w:r>
    </w:p>
    <w:bookmarkEnd w:id="0"/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1. Posture is: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a. Standing.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b. Body alignment.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c. Walking.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 xml:space="preserve">d. </w:t>
      </w:r>
      <w:proofErr w:type="gramStart"/>
      <w:r w:rsidRPr="004D6809">
        <w:rPr>
          <w:rFonts w:ascii="Helvetica" w:hAnsi="Helvetica" w:cs="Times New Roman"/>
          <w:color w:val="2B2B2B"/>
        </w:rPr>
        <w:t>Sitting</w:t>
      </w:r>
      <w:proofErr w:type="gramEnd"/>
      <w:r w:rsidRPr="004D6809">
        <w:rPr>
          <w:rFonts w:ascii="Helvetica" w:hAnsi="Helvetica" w:cs="Times New Roman"/>
          <w:color w:val="2B2B2B"/>
        </w:rPr>
        <w:t xml:space="preserve"> erect.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 xml:space="preserve">2. In the standing position, the back should be straight; feet firmly on the </w:t>
      </w:r>
      <w:proofErr w:type="spellStart"/>
      <w:r w:rsidRPr="004D6809">
        <w:rPr>
          <w:rFonts w:ascii="Helvetica" w:hAnsi="Helvetica" w:cs="Times New Roman"/>
          <w:color w:val="2B2B2B"/>
        </w:rPr>
        <w:t>ground</w:t>
      </w:r>
      <w:proofErr w:type="gramStart"/>
      <w:r w:rsidRPr="004D6809">
        <w:rPr>
          <w:rFonts w:ascii="Helvetica" w:hAnsi="Helvetica" w:cs="Times New Roman"/>
          <w:color w:val="2B2B2B"/>
        </w:rPr>
        <w:t>,about</w:t>
      </w:r>
      <w:proofErr w:type="spellEnd"/>
      <w:proofErr w:type="gramEnd"/>
      <w:r w:rsidRPr="004D6809">
        <w:rPr>
          <w:rFonts w:ascii="Helvetica" w:hAnsi="Helvetica" w:cs="Times New Roman"/>
          <w:color w:val="2B2B2B"/>
        </w:rPr>
        <w:t xml:space="preserve"> ______________ inches apart.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a. 4 to 6.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b. 6 to 8.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c. 8 to 10.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d. 10 to 12.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3. Posture in the sitting position, the back should be straight, with the weight resting equally on the thigh and the: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a. Buttocks.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b. Spine.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c. Knees.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d. Legs.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4. Which of the following is not a principle that applies to lifting an object?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 xml:space="preserve">a. Push, pull, </w:t>
      </w:r>
      <w:proofErr w:type="gramStart"/>
      <w:r w:rsidRPr="004D6809">
        <w:rPr>
          <w:rFonts w:ascii="Helvetica" w:hAnsi="Helvetica" w:cs="Times New Roman"/>
          <w:color w:val="2B2B2B"/>
        </w:rPr>
        <w:t>slide</w:t>
      </w:r>
      <w:proofErr w:type="gramEnd"/>
      <w:r w:rsidRPr="004D6809">
        <w:rPr>
          <w:rFonts w:ascii="Helvetica" w:hAnsi="Helvetica" w:cs="Times New Roman"/>
          <w:color w:val="2B2B2B"/>
        </w:rPr>
        <w:t>, or roll a heavy object on a surface to avoid unnecessary lifting.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lastRenderedPageBreak/>
        <w:t>b. Kneel on both knees, or squat, and keep the back straight when working at the floor level.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c. Obtain help before attempting to move an obviously unmanageable weight.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d. Work in unison with an assistant. Give instructions and agree on the signal to start the activity.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5. The bed rest position where the patient is flat on the abdomen, legs extended, feet over the edge of the mattress, and toes pointed to the floor is the: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a. Fowler position.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b. Lateral position.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c. Supine position.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d. Prone position.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6. The patient lying flat on his back is in the: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a. Prone position.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b. Supine position.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c. Lateral position.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d. Fowler’s position.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7. A person lying on either side is in the _________________ position.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a. Fowler’s.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b. Lateral recumbent.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c. Supine.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d. Prone.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8. The ________________ position will remain comfortable and safe indefinitely.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a. Sitting.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b. Fowler’s.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c. Lateral.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d. None of the above.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9. Which one is correct to achieve good body alignment in bed?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a. Head should be in midline with the trunk.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b. Back should be straight, with normal body curves maintained.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c. Ribs elevated to prevent constriction of chest.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d. All of the above.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10. Body mechanics enable medical personnel to perform moving and lifting: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 xml:space="preserve">a. </w:t>
      </w:r>
      <w:proofErr w:type="gramStart"/>
      <w:r w:rsidRPr="004D6809">
        <w:rPr>
          <w:rFonts w:ascii="Helvetica" w:hAnsi="Helvetica" w:cs="Times New Roman"/>
          <w:color w:val="2B2B2B"/>
        </w:rPr>
        <w:t>While</w:t>
      </w:r>
      <w:proofErr w:type="gramEnd"/>
      <w:r w:rsidRPr="004D6809">
        <w:rPr>
          <w:rFonts w:ascii="Helvetica" w:hAnsi="Helvetica" w:cs="Times New Roman"/>
          <w:color w:val="2B2B2B"/>
        </w:rPr>
        <w:t xml:space="preserve"> avoiding back strain.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b. In order to pick up more weight.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 xml:space="preserve">c. </w:t>
      </w:r>
      <w:proofErr w:type="gramStart"/>
      <w:r w:rsidRPr="004D6809">
        <w:rPr>
          <w:rFonts w:ascii="Helvetica" w:hAnsi="Helvetica" w:cs="Times New Roman"/>
          <w:color w:val="2B2B2B"/>
        </w:rPr>
        <w:t>To</w:t>
      </w:r>
      <w:proofErr w:type="gramEnd"/>
      <w:r w:rsidRPr="004D6809">
        <w:rPr>
          <w:rFonts w:ascii="Helvetica" w:hAnsi="Helvetica" w:cs="Times New Roman"/>
          <w:color w:val="2B2B2B"/>
        </w:rPr>
        <w:t xml:space="preserve"> prevent dropping supplies.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 xml:space="preserve">d. </w:t>
      </w:r>
      <w:proofErr w:type="gramStart"/>
      <w:r w:rsidRPr="004D6809">
        <w:rPr>
          <w:rFonts w:ascii="Helvetica" w:hAnsi="Helvetica" w:cs="Times New Roman"/>
          <w:color w:val="2B2B2B"/>
        </w:rPr>
        <w:t>While</w:t>
      </w:r>
      <w:proofErr w:type="gramEnd"/>
      <w:r w:rsidRPr="004D6809">
        <w:rPr>
          <w:rFonts w:ascii="Helvetica" w:hAnsi="Helvetica" w:cs="Times New Roman"/>
          <w:color w:val="2B2B2B"/>
        </w:rPr>
        <w:t xml:space="preserve"> standing far away from an object.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11. Mechanics of body movements suggest that to move a patient toward you, let the arms holding the patient slide on the surface toward you while: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a. Shifting your weight forward from rear to front foot.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b. Shifting you weight backward from front to rear foot.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c. Shifting your weight equally on each foot.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d. None of the above.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12. To move a patient away from you, let the arm holding the patient slide on the surface away from you while: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a. You shift your weight forward from rear to front foot.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b. You shift your weight equally on each foot.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c. You shift your weight backward from front to rear foot.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d. None of the above.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13. Which one of the following is not one of the principles that apply to moving or lifting activity?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a. Face the direction of movement.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b. Use large muscle groups of legs, arms, and shoulder.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 xml:space="preserve">c. Push, </w:t>
      </w:r>
      <w:proofErr w:type="gramStart"/>
      <w:r w:rsidRPr="004D6809">
        <w:rPr>
          <w:rFonts w:ascii="Helvetica" w:hAnsi="Helvetica" w:cs="Times New Roman"/>
          <w:color w:val="2B2B2B"/>
        </w:rPr>
        <w:t>pull</w:t>
      </w:r>
      <w:proofErr w:type="gramEnd"/>
      <w:r w:rsidRPr="004D6809">
        <w:rPr>
          <w:rFonts w:ascii="Helvetica" w:hAnsi="Helvetica" w:cs="Times New Roman"/>
          <w:color w:val="2B2B2B"/>
        </w:rPr>
        <w:t>, slide, or roll a heavy object.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 xml:space="preserve">d. Allow the patient to roll to your </w:t>
      </w:r>
      <w:proofErr w:type="gramStart"/>
      <w:r w:rsidRPr="004D6809">
        <w:rPr>
          <w:rFonts w:ascii="Helvetica" w:hAnsi="Helvetica" w:cs="Times New Roman"/>
          <w:color w:val="2B2B2B"/>
        </w:rPr>
        <w:t>side</w:t>
      </w:r>
      <w:proofErr w:type="gramEnd"/>
      <w:r w:rsidRPr="004D6809">
        <w:rPr>
          <w:rFonts w:ascii="Helvetica" w:hAnsi="Helvetica" w:cs="Times New Roman"/>
          <w:color w:val="2B2B2B"/>
        </w:rPr>
        <w:t xml:space="preserve"> as this will reduce back strain.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14. When moving the mattress up, you should: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a. Stand in front of the bed and grasp the mattress.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b. Stand behind the head of the bed and grasp the mattress.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c. Brace your hip against the bed while pulling.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d. Stand on either side of the bed and pull the mattress up.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15. To turn a patient on his side, when you are working alone, always: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a. Turn the patient toward you.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b. Turn the patient away from you.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c. Turn the patient toward the center of the bed.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d. Turn the patient toward the outer edge of the bed.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16. Before starting to lift the patient, you should first: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a. Move the patient away from you.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b. Shift your weight forward.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c. Explain the procedure to him.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d. Move the patient toward you.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17. This figure shows range-of-motion for the: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>
        <w:rPr>
          <w:rFonts w:ascii="Helvetica" w:hAnsi="Helvetica" w:cs="Times New Roman"/>
          <w:noProof/>
          <w:color w:val="2B2B2B"/>
        </w:rPr>
        <w:drawing>
          <wp:inline distT="0" distB="0" distL="0" distR="0">
            <wp:extent cx="3810000" cy="1889760"/>
            <wp:effectExtent l="0" t="0" r="0" b="0"/>
            <wp:docPr id="1" name="Picture 1" descr="igure 2-12. Range-of-motion exercises or the shoul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ure 2-12. Range-of-motion exercises or the shoulde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a. Neck.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b. Shoulder.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c. Elbow.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d. Forearm.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18. This figure shows range-of-motion for the:</w:t>
      </w:r>
    </w:p>
    <w:p w:rsidR="004D6809" w:rsidRPr="004D6809" w:rsidRDefault="004D6809" w:rsidP="004D6809">
      <w:pPr>
        <w:textAlignment w:val="baseline"/>
        <w:rPr>
          <w:rFonts w:ascii="Helvetica" w:hAnsi="Helvetica" w:cs="Times New Roman"/>
          <w:color w:val="2B2B2B"/>
        </w:rPr>
      </w:pPr>
      <w:r>
        <w:rPr>
          <w:rFonts w:ascii="inherit" w:hAnsi="inherit" w:cs="Times New Roman"/>
          <w:noProof/>
          <w:color w:val="24890D"/>
          <w:bdr w:val="none" w:sz="0" w:space="0" w:color="auto" w:frame="1"/>
        </w:rPr>
        <w:drawing>
          <wp:inline distT="0" distB="0" distL="0" distR="0">
            <wp:extent cx="1696720" cy="3810000"/>
            <wp:effectExtent l="0" t="0" r="5080" b="0"/>
            <wp:docPr id="2" name="Picture 2" descr="igure 2-13. Range-of-motion exercises motion exercises for the elbow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gure 2-13. Range-of-motion exercises motion exercises for the elbow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a. Shoulder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b. Elbow.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c. Forearm.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d. Wrist.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19. This figure shows range-of-motion of the:</w:t>
      </w:r>
    </w:p>
    <w:p w:rsidR="004D6809" w:rsidRPr="004D6809" w:rsidRDefault="004D6809" w:rsidP="004D6809">
      <w:pPr>
        <w:textAlignment w:val="baseline"/>
        <w:rPr>
          <w:rFonts w:ascii="Helvetica" w:hAnsi="Helvetica" w:cs="Times New Roman"/>
          <w:color w:val="2B2B2B"/>
        </w:rPr>
      </w:pPr>
      <w:r>
        <w:rPr>
          <w:rFonts w:ascii="inherit" w:hAnsi="inherit" w:cs="Times New Roman"/>
          <w:noProof/>
          <w:color w:val="24890D"/>
          <w:bdr w:val="none" w:sz="0" w:space="0" w:color="auto" w:frame="1"/>
        </w:rPr>
        <w:drawing>
          <wp:inline distT="0" distB="0" distL="0" distR="0">
            <wp:extent cx="3129280" cy="3810000"/>
            <wp:effectExtent l="0" t="0" r="0" b="0"/>
            <wp:docPr id="3" name="Picture 3" descr="igure 2-19. Range-of-motion exercises for the knee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gure 2-19. Range-of-motion exercises for the knee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a. Hip.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b. Knee.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c. Ankle.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d. Foot.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20. This figure shows range-of-motion of the:</w:t>
      </w:r>
    </w:p>
    <w:p w:rsidR="004D6809" w:rsidRPr="004D6809" w:rsidRDefault="004D6809" w:rsidP="004D6809">
      <w:pPr>
        <w:textAlignment w:val="baseline"/>
        <w:rPr>
          <w:rFonts w:ascii="Helvetica" w:hAnsi="Helvetica" w:cs="Times New Roman"/>
          <w:color w:val="2B2B2B"/>
        </w:rPr>
      </w:pPr>
      <w:r>
        <w:rPr>
          <w:rFonts w:ascii="inherit" w:hAnsi="inherit" w:cs="Times New Roman"/>
          <w:noProof/>
          <w:color w:val="24890D"/>
          <w:bdr w:val="none" w:sz="0" w:space="0" w:color="auto" w:frame="1"/>
        </w:rPr>
        <w:drawing>
          <wp:inline distT="0" distB="0" distL="0" distR="0">
            <wp:extent cx="3810000" cy="2946400"/>
            <wp:effectExtent l="0" t="0" r="0" b="0"/>
            <wp:docPr id="4" name="Picture 4" descr="D0556_img_3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0556_img_3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a. Hip.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b. Knee.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c. Foot.</w:t>
      </w:r>
    </w:p>
    <w:p w:rsidR="004D6809" w:rsidRPr="004D6809" w:rsidRDefault="004D6809" w:rsidP="004D6809">
      <w:pPr>
        <w:spacing w:after="360"/>
        <w:textAlignment w:val="baseline"/>
        <w:rPr>
          <w:rFonts w:ascii="Helvetica" w:hAnsi="Helvetica" w:cs="Times New Roman"/>
          <w:color w:val="2B2B2B"/>
        </w:rPr>
      </w:pPr>
      <w:r w:rsidRPr="004D6809">
        <w:rPr>
          <w:rFonts w:ascii="Helvetica" w:hAnsi="Helvetica" w:cs="Times New Roman"/>
          <w:color w:val="2B2B2B"/>
        </w:rPr>
        <w:t>d. Toes.</w:t>
      </w:r>
    </w:p>
    <w:p w:rsidR="004D6809" w:rsidRPr="004D6809" w:rsidRDefault="004D6809" w:rsidP="004D6809">
      <w:pPr>
        <w:rPr>
          <w:rFonts w:ascii="Times" w:eastAsia="Times New Roman" w:hAnsi="Times" w:cs="Times New Roman"/>
          <w:sz w:val="20"/>
          <w:szCs w:val="20"/>
        </w:rPr>
      </w:pPr>
    </w:p>
    <w:p w:rsidR="0017182A" w:rsidRDefault="0017182A"/>
    <w:sectPr w:rsidR="0017182A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09"/>
    <w:rsid w:val="0017182A"/>
    <w:rsid w:val="004D6809"/>
    <w:rsid w:val="007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8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8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8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8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brooksidepress.org/basic_patient_care/wp-content/uploads/2015/04/MD0556_img_29.jpg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brooksidepress.org/basic_patient_care/wp-content/uploads/2015/04/MD0556_img_35.jpg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brooksidepress.org/basic_patient_care/wp-content/uploads/2015/04/MD0556_img_341-e142979488932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590</Words>
  <Characters>3369</Characters>
  <Application>Microsoft Macintosh Word</Application>
  <DocSecurity>0</DocSecurity>
  <Lines>28</Lines>
  <Paragraphs>7</Paragraphs>
  <ScaleCrop>false</ScaleCrop>
  <Company>CORE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2018-04-16T03:59:00Z</dcterms:created>
  <dcterms:modified xsi:type="dcterms:W3CDTF">2018-04-16T04:00:00Z</dcterms:modified>
</cp:coreProperties>
</file>