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13" w:rsidRPr="00C00E13" w:rsidRDefault="00C00E13" w:rsidP="00C00E13">
      <w:pPr>
        <w:shd w:val="clear" w:color="auto" w:fill="FFFFFF"/>
        <w:spacing w:before="240" w:after="312" w:line="407" w:lineRule="atLeast"/>
        <w:rPr>
          <w:rFonts w:ascii="Helvetica Neue" w:hAnsi="Helvetica Neue" w:cs="Times New Roman"/>
          <w:color w:val="1F1F1F"/>
          <w:sz w:val="27"/>
          <w:szCs w:val="27"/>
        </w:rPr>
      </w:pPr>
      <w:bookmarkStart w:id="0" w:name="_GoBack"/>
      <w:bookmarkEnd w:id="0"/>
      <w:r w:rsidRPr="00C00E13">
        <w:rPr>
          <w:rFonts w:ascii="Helvetica Neue" w:hAnsi="Helvetica Neue" w:cs="Times New Roman"/>
          <w:color w:val="1F1F1F"/>
          <w:sz w:val="27"/>
          <w:szCs w:val="27"/>
        </w:rPr>
        <w:t>A rather simplistic song with a simple melody and the lilt of speech, the song of the Rebellion, "Beasts of England" has short stanzas of four lines with the rhyme scheme of </w:t>
      </w:r>
      <w:proofErr w:type="spellStart"/>
      <w:r w:rsidRPr="00C00E13">
        <w:rPr>
          <w:rFonts w:ascii="Helvetica Neue" w:hAnsi="Helvetica Neue" w:cs="Times New Roman"/>
          <w:i/>
          <w:iCs/>
          <w:color w:val="1F1F1F"/>
          <w:sz w:val="27"/>
          <w:szCs w:val="27"/>
        </w:rPr>
        <w:t>abcb</w:t>
      </w:r>
      <w:proofErr w:type="spellEnd"/>
      <w:r w:rsidRPr="00C00E13">
        <w:rPr>
          <w:rFonts w:ascii="Helvetica Neue" w:hAnsi="Helvetica Neue" w:cs="Times New Roman"/>
          <w:i/>
          <w:iCs/>
          <w:color w:val="1F1F1F"/>
          <w:sz w:val="27"/>
          <w:szCs w:val="27"/>
        </w:rPr>
        <w:t>. </w:t>
      </w:r>
      <w:r w:rsidRPr="00C00E13">
        <w:rPr>
          <w:rFonts w:ascii="Helvetica Neue" w:hAnsi="Helvetica Neue" w:cs="Times New Roman"/>
          <w:color w:val="1F1F1F"/>
          <w:sz w:val="27"/>
          <w:szCs w:val="27"/>
        </w:rPr>
        <w:t>It is a catchy tune that the animals easily learn.  Throughout this battle hymn, there is figurative language and imagery:</w:t>
      </w:r>
    </w:p>
    <w:p w:rsidR="00C00E13" w:rsidRPr="00C00E13" w:rsidRDefault="00C00E13" w:rsidP="00C00E13">
      <w:pPr>
        <w:shd w:val="clear" w:color="auto" w:fill="FFFFFF"/>
        <w:spacing w:before="240" w:after="312" w:line="407" w:lineRule="atLeast"/>
        <w:rPr>
          <w:rFonts w:ascii="Helvetica Neue" w:hAnsi="Helvetica Neue" w:cs="Times New Roman"/>
          <w:color w:val="1F1F1F"/>
          <w:sz w:val="27"/>
          <w:szCs w:val="27"/>
        </w:rPr>
      </w:pPr>
      <w:r w:rsidRPr="00C00E13">
        <w:rPr>
          <w:rFonts w:ascii="Helvetica Neue" w:hAnsi="Helvetica Neue" w:cs="Times New Roman"/>
          <w:b/>
          <w:bCs/>
          <w:color w:val="1F1F1F"/>
          <w:sz w:val="27"/>
          <w:szCs w:val="27"/>
        </w:rPr>
        <w:t>Figurative Language</w:t>
      </w:r>
    </w:p>
    <w:p w:rsidR="00C00E13" w:rsidRPr="00C00E13" w:rsidRDefault="00C00E13" w:rsidP="00C00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7" w:lineRule="atLeast"/>
        <w:ind w:left="0"/>
        <w:rPr>
          <w:rFonts w:ascii="Helvetica Neue" w:eastAsia="Times New Roman" w:hAnsi="Helvetica Neue" w:cs="Times New Roman"/>
          <w:color w:val="1F1F1F"/>
          <w:sz w:val="27"/>
          <w:szCs w:val="27"/>
        </w:rPr>
      </w:pPr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>Apostrophe - the Beasts of England are addressed in the first stanza: "Hearken to my joyful tidings/Of the golden future time."  The final stanza also addresses the beasts.</w:t>
      </w:r>
    </w:p>
    <w:p w:rsidR="00C00E13" w:rsidRPr="00C00E13" w:rsidRDefault="00C00E13" w:rsidP="00C00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7" w:lineRule="atLeast"/>
        <w:ind w:left="0"/>
        <w:rPr>
          <w:rFonts w:ascii="Helvetica Neue" w:eastAsia="Times New Roman" w:hAnsi="Helvetica Neue" w:cs="Times New Roman"/>
          <w:color w:val="1F1F1F"/>
          <w:sz w:val="27"/>
          <w:szCs w:val="27"/>
        </w:rPr>
      </w:pPr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>Metaphor - "the golden future,"  "Tyrant Man,"  "fruitful fields of England,"</w:t>
      </w:r>
    </w:p>
    <w:p w:rsidR="00C00E13" w:rsidRPr="00C00E13" w:rsidRDefault="00C00E13" w:rsidP="00C00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7" w:lineRule="atLeast"/>
        <w:ind w:left="0"/>
        <w:rPr>
          <w:rFonts w:ascii="Helvetica Neue" w:eastAsia="Times New Roman" w:hAnsi="Helvetica Neue" w:cs="Times New Roman"/>
          <w:color w:val="1F1F1F"/>
          <w:sz w:val="27"/>
          <w:szCs w:val="27"/>
        </w:rPr>
      </w:pPr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>Personification - "Cruel whips"</w:t>
      </w:r>
    </w:p>
    <w:p w:rsidR="00C00E13" w:rsidRPr="00C00E13" w:rsidRDefault="00C00E13" w:rsidP="00C00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7" w:lineRule="atLeast"/>
        <w:ind w:left="0"/>
        <w:rPr>
          <w:rFonts w:ascii="Helvetica Neue" w:eastAsia="Times New Roman" w:hAnsi="Helvetica Neue" w:cs="Times New Roman"/>
          <w:color w:val="1F1F1F"/>
          <w:sz w:val="27"/>
          <w:szCs w:val="27"/>
        </w:rPr>
      </w:pPr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>Metonymy - "Bit and spur</w:t>
      </w:r>
      <w:proofErr w:type="gramStart"/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>"  This</w:t>
      </w:r>
      <w:proofErr w:type="gramEnd"/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 xml:space="preserve"> figure of speech that substitutes something closely related to a thing actually meant. These metal pieces used on horses represent the controlling and cruel aspects of Mr. Jones. "Wheat and barley, oats and hay</w:t>
      </w:r>
      <w:proofErr w:type="gramStart"/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>,/</w:t>
      </w:r>
      <w:proofErr w:type="gramEnd"/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 xml:space="preserve">Clover, beans, and </w:t>
      </w:r>
      <w:proofErr w:type="spellStart"/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>mangel</w:t>
      </w:r>
      <w:proofErr w:type="spellEnd"/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 xml:space="preserve"> </w:t>
      </w:r>
      <w:proofErr w:type="spellStart"/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>wurzel</w:t>
      </w:r>
      <w:proofErr w:type="spellEnd"/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>" stand for the contentment the animals will feel.</w:t>
      </w:r>
    </w:p>
    <w:p w:rsidR="00C00E13" w:rsidRPr="00C00E13" w:rsidRDefault="00C00E13" w:rsidP="00C00E13">
      <w:pPr>
        <w:shd w:val="clear" w:color="auto" w:fill="FFFFFF"/>
        <w:spacing w:before="240" w:after="312" w:line="407" w:lineRule="atLeast"/>
        <w:rPr>
          <w:rFonts w:ascii="Helvetica Neue" w:hAnsi="Helvetica Neue" w:cs="Times New Roman"/>
          <w:color w:val="1F1F1F"/>
          <w:sz w:val="27"/>
          <w:szCs w:val="27"/>
        </w:rPr>
      </w:pPr>
      <w:r w:rsidRPr="00C00E13">
        <w:rPr>
          <w:rFonts w:ascii="Helvetica Neue" w:hAnsi="Helvetica Neue" w:cs="Times New Roman"/>
          <w:b/>
          <w:bCs/>
          <w:color w:val="1F1F1F"/>
          <w:sz w:val="27"/>
          <w:szCs w:val="27"/>
        </w:rPr>
        <w:t>Imagery</w:t>
      </w:r>
    </w:p>
    <w:p w:rsidR="00C00E13" w:rsidRPr="00C00E13" w:rsidRDefault="00C00E13" w:rsidP="00C00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7" w:lineRule="atLeast"/>
        <w:ind w:left="0"/>
        <w:rPr>
          <w:rFonts w:ascii="Helvetica Neue" w:eastAsia="Times New Roman" w:hAnsi="Helvetica Neue" w:cs="Times New Roman"/>
          <w:color w:val="1F1F1F"/>
          <w:sz w:val="27"/>
          <w:szCs w:val="27"/>
        </w:rPr>
      </w:pPr>
      <w:r w:rsidRPr="00C00E13">
        <w:rPr>
          <w:rFonts w:ascii="Helvetica Neue" w:eastAsia="Times New Roman" w:hAnsi="Helvetica Neue" w:cs="Times New Roman"/>
          <w:b/>
          <w:bCs/>
          <w:color w:val="1F1F1F"/>
          <w:sz w:val="27"/>
          <w:szCs w:val="27"/>
        </w:rPr>
        <w:t>  </w:t>
      </w:r>
      <w:proofErr w:type="gramStart"/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>visual</w:t>
      </w:r>
      <w:proofErr w:type="gramEnd"/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 xml:space="preserve"> imagery - "</w:t>
      </w:r>
      <w:r w:rsidRPr="00C00E13">
        <w:rPr>
          <w:rFonts w:ascii="Helvetica Neue" w:eastAsia="Times New Roman" w:hAnsi="Helvetica Neue" w:cs="Times New Roman"/>
          <w:i/>
          <w:iCs/>
          <w:color w:val="1F1F1F"/>
          <w:sz w:val="27"/>
          <w:szCs w:val="27"/>
        </w:rPr>
        <w:t>golden</w:t>
      </w:r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> future"  "bright"</w:t>
      </w:r>
    </w:p>
    <w:p w:rsidR="00C00E13" w:rsidRPr="00C00E13" w:rsidRDefault="00C00E13" w:rsidP="00C00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7" w:lineRule="atLeast"/>
        <w:ind w:left="0"/>
        <w:rPr>
          <w:rFonts w:ascii="Helvetica Neue" w:eastAsia="Times New Roman" w:hAnsi="Helvetica Neue" w:cs="Times New Roman"/>
          <w:color w:val="1F1F1F"/>
          <w:sz w:val="27"/>
          <w:szCs w:val="27"/>
        </w:rPr>
      </w:pPr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 xml:space="preserve">  </w:t>
      </w:r>
      <w:proofErr w:type="gramStart"/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>olfactory</w:t>
      </w:r>
      <w:proofErr w:type="gramEnd"/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 xml:space="preserve"> imagery - "</w:t>
      </w:r>
      <w:r w:rsidRPr="00C00E13">
        <w:rPr>
          <w:rFonts w:ascii="Helvetica Neue" w:eastAsia="Times New Roman" w:hAnsi="Helvetica Neue" w:cs="Times New Roman"/>
          <w:i/>
          <w:iCs/>
          <w:color w:val="1F1F1F"/>
          <w:sz w:val="27"/>
          <w:szCs w:val="27"/>
        </w:rPr>
        <w:t>Sweete</w:t>
      </w:r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>r yet shall blow its breezes"</w:t>
      </w:r>
    </w:p>
    <w:p w:rsidR="00C00E13" w:rsidRPr="00C00E13" w:rsidRDefault="00C00E13" w:rsidP="00C00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7" w:lineRule="atLeast"/>
        <w:ind w:left="0"/>
        <w:rPr>
          <w:rFonts w:ascii="Helvetica Neue" w:eastAsia="Times New Roman" w:hAnsi="Helvetica Neue" w:cs="Times New Roman"/>
          <w:color w:val="1F1F1F"/>
          <w:sz w:val="27"/>
          <w:szCs w:val="27"/>
        </w:rPr>
      </w:pPr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 xml:space="preserve">  </w:t>
      </w:r>
      <w:proofErr w:type="gramStart"/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>tactile</w:t>
      </w:r>
      <w:proofErr w:type="gramEnd"/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 xml:space="preserve"> imagery - "</w:t>
      </w:r>
      <w:r w:rsidRPr="00C00E13">
        <w:rPr>
          <w:rFonts w:ascii="Helvetica Neue" w:eastAsia="Times New Roman" w:hAnsi="Helvetica Neue" w:cs="Times New Roman"/>
          <w:i/>
          <w:iCs/>
          <w:color w:val="1F1F1F"/>
          <w:sz w:val="27"/>
          <w:szCs w:val="27"/>
        </w:rPr>
        <w:t>trod</w:t>
      </w:r>
      <w:r w:rsidRPr="00C00E13">
        <w:rPr>
          <w:rFonts w:ascii="Helvetica Neue" w:eastAsia="Times New Roman" w:hAnsi="Helvetica Neue" w:cs="Times New Roman"/>
          <w:color w:val="1F1F1F"/>
          <w:sz w:val="27"/>
          <w:szCs w:val="27"/>
        </w:rPr>
        <w:t> by beast alone"</w:t>
      </w:r>
    </w:p>
    <w:p w:rsidR="007D5B53" w:rsidRDefault="007D5B53"/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1F5"/>
    <w:multiLevelType w:val="multilevel"/>
    <w:tmpl w:val="A5E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B3691"/>
    <w:multiLevelType w:val="multilevel"/>
    <w:tmpl w:val="30C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13"/>
    <w:rsid w:val="006A04C6"/>
    <w:rsid w:val="007D5B53"/>
    <w:rsid w:val="00C0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0E13"/>
  </w:style>
  <w:style w:type="character" w:styleId="Emphasis">
    <w:name w:val="Emphasis"/>
    <w:basedOn w:val="DefaultParagraphFont"/>
    <w:uiPriority w:val="20"/>
    <w:qFormat/>
    <w:rsid w:val="00C00E13"/>
    <w:rPr>
      <w:i/>
      <w:iCs/>
    </w:rPr>
  </w:style>
  <w:style w:type="character" w:styleId="Strong">
    <w:name w:val="Strong"/>
    <w:basedOn w:val="DefaultParagraphFont"/>
    <w:uiPriority w:val="22"/>
    <w:qFormat/>
    <w:rsid w:val="00C00E1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0E13"/>
  </w:style>
  <w:style w:type="character" w:styleId="Emphasis">
    <w:name w:val="Emphasis"/>
    <w:basedOn w:val="DefaultParagraphFont"/>
    <w:uiPriority w:val="20"/>
    <w:qFormat/>
    <w:rsid w:val="00C00E13"/>
    <w:rPr>
      <w:i/>
      <w:iCs/>
    </w:rPr>
  </w:style>
  <w:style w:type="character" w:styleId="Strong">
    <w:name w:val="Strong"/>
    <w:basedOn w:val="DefaultParagraphFont"/>
    <w:uiPriority w:val="22"/>
    <w:qFormat/>
    <w:rsid w:val="00C00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899</Characters>
  <Application>Microsoft Macintosh Word</Application>
  <DocSecurity>0</DocSecurity>
  <Lines>49</Lines>
  <Paragraphs>31</Paragraphs>
  <ScaleCrop>false</ScaleCrop>
  <Company>CORE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2017-10-23T05:28:00Z</dcterms:created>
  <dcterms:modified xsi:type="dcterms:W3CDTF">2017-10-23T05:28:00Z</dcterms:modified>
</cp:coreProperties>
</file>