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4" w:rsidRPr="00484F62" w:rsidRDefault="00AD5E14">
      <w:pPr>
        <w:rPr>
          <w:b/>
        </w:rPr>
      </w:pPr>
      <w:r w:rsidRPr="00484F62">
        <w:rPr>
          <w:b/>
        </w:rPr>
        <w:t xml:space="preserve">Triangle Factory Fire </w:t>
      </w:r>
    </w:p>
    <w:p w:rsidR="00AD5E14" w:rsidRPr="00484F62" w:rsidRDefault="00AD5E14">
      <w:pPr>
        <w:rPr>
          <w:b/>
        </w:rPr>
      </w:pPr>
      <w:r w:rsidRPr="00484F62">
        <w:rPr>
          <w:b/>
        </w:rPr>
        <w:t xml:space="preserve">Industrialization goes </w:t>
      </w:r>
      <w:proofErr w:type="gramStart"/>
      <w:r w:rsidRPr="00484F62">
        <w:rPr>
          <w:b/>
        </w:rPr>
        <w:t>Bad</w:t>
      </w:r>
      <w:proofErr w:type="gramEnd"/>
    </w:p>
    <w:p w:rsidR="00AD5E14" w:rsidRPr="00484F62" w:rsidRDefault="00AD5E14">
      <w:pPr>
        <w:rPr>
          <w:b/>
        </w:rPr>
      </w:pPr>
    </w:p>
    <w:p w:rsidR="00AD5E14" w:rsidRPr="00484F62" w:rsidRDefault="00AD5E14">
      <w:pPr>
        <w:rPr>
          <w:b/>
        </w:rPr>
      </w:pPr>
      <w:r w:rsidRPr="00484F62">
        <w:rPr>
          <w:b/>
        </w:rPr>
        <w:t>View video with class:</w:t>
      </w:r>
    </w:p>
    <w:p w:rsidR="00AD5E14" w:rsidRDefault="00AD5E14" w:rsidP="00AD5E14">
      <w:hyperlink r:id="rId5" w:history="1">
        <w:r w:rsidRPr="00204C51">
          <w:rPr>
            <w:rStyle w:val="Hyperlink"/>
          </w:rPr>
          <w:t>https://www.youtube.com/watch?v=4ulaG9x4GpE</w:t>
        </w:r>
      </w:hyperlink>
      <w:r>
        <w:t xml:space="preserve"> </w:t>
      </w:r>
    </w:p>
    <w:p w:rsidR="00AD5E14" w:rsidRDefault="00AD5E14"/>
    <w:p w:rsidR="00484F62" w:rsidRDefault="00484F62">
      <w:pPr>
        <w:rPr>
          <w:b/>
        </w:rPr>
      </w:pPr>
      <w:r w:rsidRPr="00484F62">
        <w:rPr>
          <w:b/>
        </w:rPr>
        <w:t>Together, r</w:t>
      </w:r>
      <w:r w:rsidR="00AD5E14" w:rsidRPr="00484F62">
        <w:rPr>
          <w:b/>
        </w:rPr>
        <w:t>ead provided article</w:t>
      </w:r>
      <w:r w:rsidR="009F1B5C" w:rsidRPr="00484F62">
        <w:rPr>
          <w:b/>
        </w:rPr>
        <w:t>. This is a print version of “Story of the Fire” found at the link below.</w:t>
      </w:r>
    </w:p>
    <w:p w:rsidR="009F1B5C" w:rsidRPr="00484F62" w:rsidRDefault="009F1B5C">
      <w:pPr>
        <w:rPr>
          <w:b/>
        </w:rPr>
      </w:pPr>
    </w:p>
    <w:p w:rsidR="00AD5E14" w:rsidRPr="00484F62" w:rsidRDefault="00484F62">
      <w:pPr>
        <w:rPr>
          <w:b/>
        </w:rPr>
      </w:pPr>
      <w:r w:rsidRPr="00484F62">
        <w:rPr>
          <w:b/>
        </w:rPr>
        <w:t>Go to website.</w:t>
      </w:r>
    </w:p>
    <w:p w:rsidR="00AD5E14" w:rsidRDefault="00AD5E14">
      <w:hyperlink r:id="rId6" w:history="1">
        <w:r w:rsidRPr="0061459D">
          <w:rPr>
            <w:rStyle w:val="Hyperlink"/>
          </w:rPr>
          <w:t>http://www.ilr.cornell.edu/trianglefire/supplemental/index.html</w:t>
        </w:r>
      </w:hyperlink>
      <w:r>
        <w:t xml:space="preserve"> </w:t>
      </w:r>
    </w:p>
    <w:p w:rsidR="00AD5E14" w:rsidRDefault="00AD5E14"/>
    <w:p w:rsidR="00AD5E14" w:rsidRPr="00AD5E14" w:rsidRDefault="00AD5E14">
      <w:pPr>
        <w:rPr>
          <w:b/>
        </w:rPr>
      </w:pPr>
      <w:proofErr w:type="gramStart"/>
      <w:r w:rsidRPr="00AD5E14">
        <w:rPr>
          <w:b/>
        </w:rPr>
        <w:t>click</w:t>
      </w:r>
      <w:proofErr w:type="gramEnd"/>
      <w:r w:rsidRPr="00AD5E14">
        <w:rPr>
          <w:b/>
        </w:rPr>
        <w:t xml:space="preserve"> on Supplemental Resources</w:t>
      </w:r>
    </w:p>
    <w:p w:rsidR="00AD5E14" w:rsidRPr="00AD5E14" w:rsidRDefault="00AD5E14">
      <w:pPr>
        <w:rPr>
          <w:b/>
        </w:rPr>
      </w:pPr>
      <w:proofErr w:type="gramStart"/>
      <w:r w:rsidRPr="00AD5E14">
        <w:rPr>
          <w:b/>
        </w:rPr>
        <w:t>click</w:t>
      </w:r>
      <w:proofErr w:type="gramEnd"/>
      <w:r w:rsidRPr="00AD5E14">
        <w:rPr>
          <w:b/>
        </w:rPr>
        <w:t xml:space="preserve"> on Model of the 9</w:t>
      </w:r>
      <w:r w:rsidRPr="00AD5E14">
        <w:rPr>
          <w:b/>
          <w:vertAlign w:val="superscript"/>
        </w:rPr>
        <w:t>th</w:t>
      </w:r>
      <w:r w:rsidRPr="00AD5E14">
        <w:rPr>
          <w:b/>
        </w:rPr>
        <w:t xml:space="preserve"> floor</w:t>
      </w:r>
    </w:p>
    <w:p w:rsidR="00AD5E14" w:rsidRDefault="00AD5E14"/>
    <w:p w:rsidR="00AD5E14" w:rsidRDefault="00AD5E14">
      <w:r>
        <w:t>Using the list of problems within the building, group them in some sort of meaningful way.  Write one paragraph about what you think of this situation, citing at least 4 of the identified problems.</w:t>
      </w:r>
    </w:p>
    <w:p w:rsidR="00AD5E14" w:rsidRDefault="00AD5E14"/>
    <w:p w:rsidR="00AD5E14" w:rsidRDefault="00AD5E14"/>
    <w:p w:rsidR="00AD5E14" w:rsidRDefault="00AD5E14"/>
    <w:p w:rsidR="00AD5E14" w:rsidRDefault="00AD5E14"/>
    <w:p w:rsidR="00AD5E14" w:rsidRDefault="00AD5E14"/>
    <w:p w:rsidR="00AD5E14" w:rsidRDefault="00AD5E14"/>
    <w:p w:rsidR="00AD5E14" w:rsidRDefault="00AD5E14"/>
    <w:p w:rsidR="00AD5E14" w:rsidRDefault="00AD5E14"/>
    <w:p w:rsidR="00AD5E14" w:rsidRDefault="00AD5E14"/>
    <w:p w:rsidR="00AD5E14" w:rsidRDefault="00AD5E14">
      <w:pPr>
        <w:rPr>
          <w:b/>
        </w:rPr>
      </w:pPr>
      <w:r w:rsidRPr="00AD5E14">
        <w:rPr>
          <w:b/>
        </w:rPr>
        <w:t>Click on victims and witnesses.</w:t>
      </w:r>
    </w:p>
    <w:p w:rsidR="00AD5E14" w:rsidRPr="00AD5E14" w:rsidRDefault="00AD5E14">
      <w:pPr>
        <w:rPr>
          <w:b/>
        </w:rPr>
      </w:pPr>
    </w:p>
    <w:p w:rsidR="00AD5E14" w:rsidRDefault="00AD5E14">
      <w:r>
        <w:t xml:space="preserve">Look at the list of victims. </w:t>
      </w:r>
    </w:p>
    <w:p w:rsidR="00AD5E14" w:rsidRDefault="00AD5E14">
      <w:r>
        <w:t xml:space="preserve">How many were </w:t>
      </w:r>
      <w:proofErr w:type="gramStart"/>
      <w:r>
        <w:t>under</w:t>
      </w:r>
      <w:proofErr w:type="gramEnd"/>
      <w:r>
        <w:t xml:space="preserve"> 18 years of age?</w:t>
      </w:r>
    </w:p>
    <w:p w:rsidR="00AD5E14" w:rsidRDefault="00AD5E14">
      <w:r>
        <w:t>What is the age of the oldest victim?</w:t>
      </w:r>
    </w:p>
    <w:p w:rsidR="00AD5E14" w:rsidRDefault="00AD5E14"/>
    <w:p w:rsidR="00AD5E14" w:rsidRDefault="00AD5E14"/>
    <w:p w:rsidR="00484F62" w:rsidRDefault="00484F62"/>
    <w:p w:rsidR="00484F62" w:rsidRDefault="00484F62"/>
    <w:p w:rsidR="00484F62" w:rsidRDefault="00484F62"/>
    <w:p w:rsidR="00484F62" w:rsidRDefault="00484F62"/>
    <w:p w:rsidR="00484F62" w:rsidRDefault="00484F62"/>
    <w:p w:rsidR="00484F62" w:rsidRDefault="00484F62"/>
    <w:p w:rsidR="00484F62" w:rsidRDefault="00484F62"/>
    <w:p w:rsidR="00484F62" w:rsidRDefault="00484F62"/>
    <w:p w:rsidR="00484F62" w:rsidRDefault="00484F62"/>
    <w:p w:rsidR="00484F62" w:rsidRDefault="00484F62"/>
    <w:p w:rsidR="009F1B5C" w:rsidRDefault="009F1B5C"/>
    <w:p w:rsidR="009F1B5C" w:rsidRDefault="009F1B5C"/>
    <w:p w:rsidR="009F1B5C" w:rsidRDefault="009F1B5C">
      <w:pPr>
        <w:rPr>
          <w:b/>
        </w:rPr>
      </w:pPr>
      <w:r>
        <w:rPr>
          <w:b/>
        </w:rPr>
        <w:t>Click on primary sources.</w:t>
      </w:r>
    </w:p>
    <w:p w:rsidR="009F1B5C" w:rsidRDefault="009F1B5C" w:rsidP="009F1B5C">
      <w:r>
        <w:rPr>
          <w:b/>
        </w:rPr>
        <w:t xml:space="preserve">Click on </w:t>
      </w:r>
      <w:r w:rsidRPr="00484F62">
        <w:rPr>
          <w:b/>
        </w:rPr>
        <w:t>any testimonial or letter.</w:t>
      </w:r>
    </w:p>
    <w:p w:rsidR="009F1B5C" w:rsidRDefault="009F1B5C">
      <w:r>
        <w:t>Read your choice.</w:t>
      </w:r>
    </w:p>
    <w:p w:rsidR="009F1B5C" w:rsidRDefault="009F1B5C">
      <w:r>
        <w:t>What did you read? ________________________________________________________________________</w:t>
      </w:r>
    </w:p>
    <w:p w:rsidR="009F1B5C" w:rsidRDefault="009F1B5C"/>
    <w:p w:rsidR="009F1B5C" w:rsidRDefault="009F1B5C"/>
    <w:p w:rsidR="009F1B5C" w:rsidRDefault="009F1B5C">
      <w:r>
        <w:t xml:space="preserve">Give details of the working conditions described in the letter. </w:t>
      </w:r>
      <w:proofErr w:type="gramStart"/>
      <w:r>
        <w:t>The more details, the better.</w:t>
      </w:r>
      <w:proofErr w:type="gramEnd"/>
    </w:p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Pr="00484F62" w:rsidRDefault="009F1B5C">
      <w:pPr>
        <w:rPr>
          <w:b/>
        </w:rPr>
      </w:pPr>
      <w:r w:rsidRPr="00484F62">
        <w:rPr>
          <w:b/>
        </w:rPr>
        <w:t xml:space="preserve">Read one </w:t>
      </w:r>
      <w:r w:rsidR="006021FB" w:rsidRPr="00484F62">
        <w:rPr>
          <w:b/>
        </w:rPr>
        <w:t xml:space="preserve">Fire! </w:t>
      </w:r>
      <w:proofErr w:type="gramStart"/>
      <w:r w:rsidRPr="00484F62">
        <w:rPr>
          <w:b/>
        </w:rPr>
        <w:t>newspaper</w:t>
      </w:r>
      <w:proofErr w:type="gramEnd"/>
      <w:r w:rsidRPr="00484F62">
        <w:rPr>
          <w:b/>
        </w:rPr>
        <w:t xml:space="preserve"> or magazine article.</w:t>
      </w:r>
    </w:p>
    <w:p w:rsidR="009F1B5C" w:rsidRDefault="009F1B5C">
      <w:r>
        <w:t>Which did you read? ____________________________________________________________________</w:t>
      </w:r>
    </w:p>
    <w:p w:rsidR="009F1B5C" w:rsidRDefault="009F1B5C">
      <w:r>
        <w:t>Jot down words and phrases used to stir your emotions? What information bothered you the most?</w:t>
      </w:r>
    </w:p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Pr="00484F62" w:rsidRDefault="009F1B5C">
      <w:pPr>
        <w:rPr>
          <w:b/>
        </w:rPr>
      </w:pPr>
      <w:r w:rsidRPr="00484F62">
        <w:rPr>
          <w:b/>
        </w:rPr>
        <w:t>Read one testimonial.</w:t>
      </w:r>
    </w:p>
    <w:p w:rsidR="009F1B5C" w:rsidRDefault="009F1B5C">
      <w:r>
        <w:t>Which did you read? _______________________________________________________________________</w:t>
      </w:r>
    </w:p>
    <w:p w:rsidR="009F1B5C" w:rsidRDefault="009F1B5C">
      <w:r>
        <w:t>What aspect of the event did the testimonial focus on? Give evidence to support your claim.</w:t>
      </w:r>
    </w:p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9F1B5C" w:rsidRDefault="009F1B5C"/>
    <w:p w:rsidR="00484F62" w:rsidRDefault="00484F62" w:rsidP="006021FB">
      <w:pPr>
        <w:outlineLvl w:val="0"/>
      </w:pPr>
    </w:p>
    <w:p w:rsidR="006021FB" w:rsidRPr="00484F62" w:rsidRDefault="006021FB" w:rsidP="006021FB">
      <w:pPr>
        <w:outlineLvl w:val="0"/>
        <w:rPr>
          <w:rFonts w:ascii="Times New Roman" w:hAnsi="Times New Roman"/>
          <w:b/>
          <w:kern w:val="36"/>
          <w:szCs w:val="40"/>
        </w:rPr>
      </w:pPr>
      <w:r w:rsidRPr="00484F62">
        <w:rPr>
          <w:rFonts w:ascii="Times New Roman" w:hAnsi="Times New Roman"/>
          <w:b/>
          <w:kern w:val="36"/>
          <w:szCs w:val="40"/>
        </w:rPr>
        <w:t>Read one Mourning and Protest newspaper or magazine article.</w:t>
      </w: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  <w:r>
        <w:rPr>
          <w:rFonts w:ascii="Times New Roman" w:hAnsi="Times New Roman"/>
          <w:kern w:val="36"/>
          <w:szCs w:val="40"/>
        </w:rPr>
        <w:t>Which did you read? ________________________________________________</w:t>
      </w: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  <w:r>
        <w:rPr>
          <w:rFonts w:ascii="Times New Roman" w:hAnsi="Times New Roman"/>
          <w:kern w:val="36"/>
          <w:szCs w:val="40"/>
        </w:rPr>
        <w:t>What is the position of the article? Is this propaganda?</w:t>
      </w: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  <w:r>
        <w:rPr>
          <w:rFonts w:ascii="Times New Roman" w:hAnsi="Times New Roman"/>
          <w:kern w:val="36"/>
          <w:szCs w:val="40"/>
        </w:rPr>
        <w:t>Give examples that help identify the position taken in the article.</w:t>
      </w: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Pr="00484F62" w:rsidRDefault="006021FB" w:rsidP="00484F62">
      <w:pPr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Times New Roman" w:hAnsi="Times New Roman"/>
          <w:kern w:val="36"/>
          <w:szCs w:val="40"/>
        </w:rPr>
        <w:t>C</w:t>
      </w:r>
      <w:r w:rsidRPr="00484F62">
        <w:rPr>
          <w:rFonts w:ascii="Times New Roman" w:hAnsi="Times New Roman"/>
          <w:b/>
          <w:kern w:val="36"/>
          <w:szCs w:val="40"/>
        </w:rPr>
        <w:t xml:space="preserve">lick on </w:t>
      </w:r>
      <w:hyperlink r:id="rId7" w:history="1">
        <w:r w:rsidRPr="00484F62">
          <w:rPr>
            <w:rStyle w:val="Hyperlink"/>
            <w:rFonts w:ascii="Verdana" w:hAnsi="Verdana"/>
            <w:b/>
            <w:color w:val="A0410D"/>
            <w:sz w:val="22"/>
            <w:szCs w:val="22"/>
            <w:u w:val="none"/>
          </w:rPr>
          <w:t>Transcripts of the Criminal Trial Against the Factory's Owners</w:t>
        </w:r>
      </w:hyperlink>
    </w:p>
    <w:p w:rsidR="006021FB" w:rsidRPr="00484F62" w:rsidRDefault="006021FB" w:rsidP="006021FB">
      <w:pPr>
        <w:outlineLvl w:val="0"/>
        <w:rPr>
          <w:rFonts w:ascii="Times New Roman" w:hAnsi="Times New Roman"/>
          <w:b/>
          <w:kern w:val="36"/>
          <w:szCs w:val="40"/>
        </w:rPr>
      </w:pPr>
      <w:proofErr w:type="gramStart"/>
      <w:r w:rsidRPr="00484F62">
        <w:rPr>
          <w:rFonts w:ascii="Times New Roman" w:hAnsi="Times New Roman"/>
          <w:b/>
          <w:kern w:val="36"/>
          <w:szCs w:val="40"/>
        </w:rPr>
        <w:t>under</w:t>
      </w:r>
      <w:proofErr w:type="gramEnd"/>
      <w:r w:rsidRPr="00484F62">
        <w:rPr>
          <w:rFonts w:ascii="Times New Roman" w:hAnsi="Times New Roman"/>
          <w:b/>
          <w:kern w:val="36"/>
          <w:szCs w:val="40"/>
        </w:rPr>
        <w:t xml:space="preserve"> Investigation and Trial.</w:t>
      </w:r>
    </w:p>
    <w:p w:rsidR="00484F62" w:rsidRPr="00484F62" w:rsidRDefault="00484F62" w:rsidP="00484F62">
      <w:pPr>
        <w:rPr>
          <w:rFonts w:ascii="Verdana" w:hAnsi="Verdana"/>
          <w:b/>
          <w:color w:val="000000"/>
          <w:sz w:val="22"/>
          <w:szCs w:val="22"/>
        </w:rPr>
      </w:pPr>
      <w:r w:rsidRPr="00484F62">
        <w:rPr>
          <w:rFonts w:ascii="Times New Roman" w:hAnsi="Times New Roman"/>
          <w:b/>
          <w:kern w:val="36"/>
          <w:szCs w:val="40"/>
        </w:rPr>
        <w:t xml:space="preserve">Click on </w:t>
      </w:r>
      <w:hyperlink r:id="rId8" w:history="1">
        <w:r w:rsidRPr="00484F62">
          <w:rPr>
            <w:rStyle w:val="Hyperlink"/>
            <w:rFonts w:ascii="Verdana" w:hAnsi="Verdana"/>
            <w:b/>
            <w:color w:val="A0410D"/>
            <w:sz w:val="22"/>
            <w:szCs w:val="22"/>
            <w:u w:val="none"/>
          </w:rPr>
          <w:t>Full-text of the Transcript</w:t>
        </w:r>
      </w:hyperlink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  <w:r>
        <w:rPr>
          <w:rFonts w:ascii="Times New Roman" w:hAnsi="Times New Roman"/>
          <w:kern w:val="36"/>
          <w:szCs w:val="40"/>
        </w:rPr>
        <w:t xml:space="preserve">Do not open the different articles but read their titles.  What questions do you think </w:t>
      </w:r>
      <w:proofErr w:type="gramStart"/>
      <w:r>
        <w:rPr>
          <w:rFonts w:ascii="Times New Roman" w:hAnsi="Times New Roman"/>
          <w:kern w:val="36"/>
          <w:szCs w:val="40"/>
        </w:rPr>
        <w:t>came</w:t>
      </w:r>
      <w:proofErr w:type="gramEnd"/>
      <w:r>
        <w:rPr>
          <w:rFonts w:ascii="Times New Roman" w:hAnsi="Times New Roman"/>
          <w:kern w:val="36"/>
          <w:szCs w:val="40"/>
        </w:rPr>
        <w:t xml:space="preserve"> up during the course of the investigation? What do you predict was the outcome of the trial?</w:t>
      </w: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484F62" w:rsidRDefault="00484F62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P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</w:p>
    <w:p w:rsidR="006021FB" w:rsidRPr="006021FB" w:rsidRDefault="006021FB" w:rsidP="006021FB">
      <w:pPr>
        <w:outlineLvl w:val="0"/>
        <w:rPr>
          <w:rFonts w:ascii="Times New Roman" w:hAnsi="Times New Roman"/>
          <w:kern w:val="36"/>
          <w:szCs w:val="40"/>
        </w:rPr>
      </w:pPr>
      <w:r>
        <w:rPr>
          <w:rFonts w:ascii="Times New Roman" w:hAnsi="Times New Roman"/>
          <w:kern w:val="36"/>
          <w:szCs w:val="40"/>
        </w:rPr>
        <w:t>Analyze this ballad as a class.</w:t>
      </w:r>
    </w:p>
    <w:p w:rsidR="006021FB" w:rsidRPr="006021FB" w:rsidRDefault="006021FB" w:rsidP="006021FB">
      <w:pPr>
        <w:outlineLvl w:val="0"/>
        <w:rPr>
          <w:rFonts w:ascii="Times New Roman" w:hAnsi="Times New Roman"/>
          <w:kern w:val="36"/>
          <w:sz w:val="40"/>
          <w:szCs w:val="40"/>
        </w:rPr>
      </w:pPr>
      <w:r w:rsidRPr="006021FB">
        <w:rPr>
          <w:rFonts w:ascii="Times New Roman" w:hAnsi="Times New Roman"/>
          <w:kern w:val="36"/>
          <w:sz w:val="40"/>
          <w:szCs w:val="40"/>
        </w:rPr>
        <w:t>Ballad of the Triangle Fire</w:t>
      </w:r>
    </w:p>
    <w:p w:rsidR="006021FB" w:rsidRPr="006021FB" w:rsidRDefault="006021FB" w:rsidP="006021FB">
      <w:pPr>
        <w:outlineLvl w:val="1"/>
        <w:rPr>
          <w:rFonts w:ascii="Times New Roman" w:hAnsi="Times New Roman"/>
          <w:sz w:val="34"/>
          <w:szCs w:val="34"/>
        </w:rPr>
      </w:pPr>
      <w:r w:rsidRPr="006021FB">
        <w:rPr>
          <w:rFonts w:ascii="Times New Roman" w:hAnsi="Times New Roman"/>
          <w:sz w:val="34"/>
          <w:szCs w:val="34"/>
        </w:rPr>
        <w:t>By Ruth Rubin</w:t>
      </w:r>
    </w:p>
    <w:p w:rsidR="006021FB" w:rsidRDefault="006021FB" w:rsidP="006021FB">
      <w:pPr>
        <w:rPr>
          <w:rFonts w:ascii="Times" w:hAnsi="Times" w:cs="Times New Roman"/>
        </w:rPr>
      </w:pP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  <w:r w:rsidRPr="006021FB">
        <w:rPr>
          <w:rFonts w:ascii="Times" w:hAnsi="Times" w:cs="Times New Roman"/>
          <w:sz w:val="26"/>
        </w:rPr>
        <w:t>In the heart of New York City, near Washington Square</w:t>
      </w:r>
      <w:r w:rsidRPr="006021FB">
        <w:rPr>
          <w:rFonts w:ascii="Times" w:hAnsi="Times" w:cs="Times New Roman"/>
          <w:sz w:val="26"/>
        </w:rPr>
        <w:br/>
        <w:t>In nineteen eleven, March winds were cold and bare.</w:t>
      </w:r>
      <w:r w:rsidRPr="006021FB">
        <w:rPr>
          <w:rFonts w:ascii="Times" w:hAnsi="Times" w:cs="Times New Roman"/>
          <w:sz w:val="26"/>
        </w:rPr>
        <w:br/>
        <w:t>A fire broke out in a building ten stories high,</w:t>
      </w:r>
      <w:r w:rsidRPr="006021FB">
        <w:rPr>
          <w:rFonts w:ascii="Times" w:hAnsi="Times" w:cs="Times New Roman"/>
          <w:sz w:val="26"/>
        </w:rPr>
        <w:br/>
      </w:r>
      <w:proofErr w:type="gramStart"/>
      <w:r w:rsidRPr="006021FB">
        <w:rPr>
          <w:rFonts w:ascii="Times" w:hAnsi="Times" w:cs="Times New Roman"/>
          <w:sz w:val="26"/>
        </w:rPr>
        <w:t>And</w:t>
      </w:r>
      <w:proofErr w:type="gramEnd"/>
      <w:r w:rsidRPr="006021FB">
        <w:rPr>
          <w:rFonts w:ascii="Times" w:hAnsi="Times" w:cs="Times New Roman"/>
          <w:sz w:val="26"/>
        </w:rPr>
        <w:t xml:space="preserve"> a hundred and forty-six young girls in those flames did die.</w:t>
      </w: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  <w:r w:rsidRPr="006021FB">
        <w:rPr>
          <w:rFonts w:ascii="Times" w:hAnsi="Times" w:cs="Times New Roman"/>
          <w:sz w:val="26"/>
        </w:rPr>
        <w:t>On the top floor of that building, ten stories in the air</w:t>
      </w:r>
      <w:r w:rsidRPr="006021FB">
        <w:rPr>
          <w:rFonts w:ascii="Times" w:hAnsi="Times" w:cs="Times New Roman"/>
          <w:sz w:val="26"/>
        </w:rPr>
        <w:br/>
      </w:r>
      <w:proofErr w:type="gramStart"/>
      <w:r w:rsidRPr="006021FB">
        <w:rPr>
          <w:rFonts w:ascii="Times" w:hAnsi="Times" w:cs="Times New Roman"/>
          <w:sz w:val="26"/>
        </w:rPr>
        <w:t>These</w:t>
      </w:r>
      <w:proofErr w:type="gramEnd"/>
      <w:r w:rsidRPr="006021FB">
        <w:rPr>
          <w:rFonts w:ascii="Times" w:hAnsi="Times" w:cs="Times New Roman"/>
          <w:sz w:val="26"/>
        </w:rPr>
        <w:t xml:space="preserve"> young girls were working in an old sweatshop there;</w:t>
      </w:r>
      <w:r w:rsidRPr="006021FB">
        <w:rPr>
          <w:rFonts w:ascii="Times" w:hAnsi="Times" w:cs="Times New Roman"/>
          <w:sz w:val="26"/>
        </w:rPr>
        <w:br/>
        <w:t>They were sewing shirtwaists for a very low wage.</w:t>
      </w:r>
      <w:r w:rsidRPr="006021FB">
        <w:rPr>
          <w:rFonts w:ascii="Times" w:hAnsi="Times" w:cs="Times New Roman"/>
          <w:sz w:val="26"/>
        </w:rPr>
        <w:br/>
        <w:t>So tired and pale and worn-out! They were at a tender age.</w:t>
      </w: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  <w:r w:rsidRPr="006021FB">
        <w:rPr>
          <w:rFonts w:ascii="Times" w:hAnsi="Times" w:cs="Times New Roman"/>
          <w:sz w:val="26"/>
        </w:rPr>
        <w:t>The sweatshop was a stuffy room with but a single door;</w:t>
      </w:r>
      <w:r w:rsidRPr="006021FB">
        <w:rPr>
          <w:rFonts w:ascii="Times" w:hAnsi="Times" w:cs="Times New Roman"/>
          <w:sz w:val="26"/>
        </w:rPr>
        <w:br/>
        <w:t>The windows they were gray with dust from off that dirty floor;</w:t>
      </w:r>
      <w:r w:rsidRPr="006021FB">
        <w:rPr>
          <w:rFonts w:ascii="Times" w:hAnsi="Times" w:cs="Times New Roman"/>
          <w:sz w:val="26"/>
        </w:rPr>
        <w:br/>
        <w:t>There were no comforts, no fresh air, no light to sew thereby,</w:t>
      </w:r>
      <w:r w:rsidRPr="006021FB">
        <w:rPr>
          <w:rFonts w:ascii="Times" w:hAnsi="Times" w:cs="Times New Roman"/>
          <w:sz w:val="26"/>
        </w:rPr>
        <w:br/>
        <w:t>And the girls, they toiled from early morn till darkness filled the sky.</w:t>
      </w: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  <w:r w:rsidRPr="006021FB">
        <w:rPr>
          <w:rFonts w:ascii="Times" w:hAnsi="Times" w:cs="Times New Roman"/>
          <w:sz w:val="26"/>
        </w:rPr>
        <w:t>Then on that fateful day - dear God, most terrible of days!</w:t>
      </w:r>
      <w:r w:rsidRPr="006021FB">
        <w:rPr>
          <w:rFonts w:ascii="Times" w:hAnsi="Times" w:cs="Times New Roman"/>
          <w:sz w:val="26"/>
        </w:rPr>
        <w:br/>
        <w:t>When that fire broke out, it grew into a mighty blaze.</w:t>
      </w:r>
      <w:r w:rsidRPr="006021FB">
        <w:rPr>
          <w:rFonts w:ascii="Times" w:hAnsi="Times" w:cs="Times New Roman"/>
          <w:sz w:val="26"/>
        </w:rPr>
        <w:br/>
        <w:t xml:space="preserve">In that firetrap way up </w:t>
      </w:r>
      <w:proofErr w:type="gramStart"/>
      <w:r w:rsidRPr="006021FB">
        <w:rPr>
          <w:rFonts w:ascii="Times" w:hAnsi="Times" w:cs="Times New Roman"/>
          <w:sz w:val="26"/>
        </w:rPr>
        <w:t>there</w:t>
      </w:r>
      <w:proofErr w:type="gramEnd"/>
      <w:r w:rsidRPr="006021FB">
        <w:rPr>
          <w:rFonts w:ascii="Times" w:hAnsi="Times" w:cs="Times New Roman"/>
          <w:sz w:val="26"/>
        </w:rPr>
        <w:t xml:space="preserve"> with but a single door,</w:t>
      </w:r>
      <w:r w:rsidRPr="006021FB">
        <w:rPr>
          <w:rFonts w:ascii="Times" w:hAnsi="Times" w:cs="Times New Roman"/>
          <w:sz w:val="26"/>
        </w:rPr>
        <w:br/>
        <w:t>So many innocent working girls burned, to live no more!</w:t>
      </w: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</w:p>
    <w:p w:rsidR="006021FB" w:rsidRPr="006021FB" w:rsidRDefault="006021FB" w:rsidP="006021FB">
      <w:pPr>
        <w:rPr>
          <w:rFonts w:ascii="Times" w:hAnsi="Times" w:cs="Times New Roman"/>
          <w:sz w:val="26"/>
        </w:rPr>
      </w:pPr>
      <w:r w:rsidRPr="006021FB">
        <w:rPr>
          <w:rFonts w:ascii="Times" w:hAnsi="Times" w:cs="Times New Roman"/>
          <w:sz w:val="26"/>
        </w:rPr>
        <w:t>A hundred thousand mourners, they followed those sad biers.</w:t>
      </w:r>
      <w:r w:rsidRPr="006021FB">
        <w:rPr>
          <w:rFonts w:ascii="Times" w:hAnsi="Times" w:cs="Times New Roman"/>
          <w:sz w:val="26"/>
        </w:rPr>
        <w:br/>
        <w:t>The streets were filled with people weeping bitter tears.</w:t>
      </w:r>
      <w:r w:rsidRPr="006021FB">
        <w:rPr>
          <w:rFonts w:ascii="Times" w:hAnsi="Times" w:cs="Times New Roman"/>
          <w:sz w:val="26"/>
        </w:rPr>
        <w:br/>
        <w:t>Poets, writers everywhere described that awful pyre,</w:t>
      </w:r>
      <w:r w:rsidRPr="006021FB">
        <w:rPr>
          <w:rFonts w:ascii="Times" w:hAnsi="Times" w:cs="Times New Roman"/>
          <w:sz w:val="26"/>
        </w:rPr>
        <w:br/>
      </w:r>
      <w:proofErr w:type="gramStart"/>
      <w:r w:rsidRPr="006021FB">
        <w:rPr>
          <w:rFonts w:ascii="Times" w:hAnsi="Times" w:cs="Times New Roman"/>
          <w:sz w:val="26"/>
        </w:rPr>
        <w:t>When</w:t>
      </w:r>
      <w:proofErr w:type="gramEnd"/>
      <w:r w:rsidRPr="006021FB">
        <w:rPr>
          <w:rFonts w:ascii="Times" w:hAnsi="Times" w:cs="Times New Roman"/>
          <w:sz w:val="26"/>
        </w:rPr>
        <w:t xml:space="preserve"> those young girls were trapped to die in the Triangle Fire.</w:t>
      </w:r>
    </w:p>
    <w:p w:rsidR="006021FB" w:rsidRDefault="006021FB" w:rsidP="006021FB">
      <w:pPr>
        <w:rPr>
          <w:rFonts w:ascii="Times" w:hAnsi="Times" w:cs="Times New Roman"/>
          <w:i/>
        </w:rPr>
      </w:pPr>
    </w:p>
    <w:p w:rsidR="006021FB" w:rsidRPr="006021FB" w:rsidRDefault="006021FB" w:rsidP="006021FB">
      <w:pPr>
        <w:rPr>
          <w:rFonts w:ascii="Times" w:hAnsi="Times" w:cs="Times New Roman"/>
        </w:rPr>
      </w:pPr>
      <w:r w:rsidRPr="006021FB">
        <w:rPr>
          <w:rFonts w:ascii="Times" w:hAnsi="Times" w:cs="Times New Roman"/>
          <w:i/>
        </w:rPr>
        <w:t>© 1968 Ruth Rubin</w:t>
      </w:r>
    </w:p>
    <w:p w:rsidR="006021FB" w:rsidRPr="006021FB" w:rsidRDefault="006021FB" w:rsidP="006021FB">
      <w:pPr>
        <w:rPr>
          <w:rFonts w:ascii="Times" w:hAnsi="Times" w:cs="Times New Roman"/>
          <w:sz w:val="22"/>
          <w:szCs w:val="22"/>
        </w:rPr>
      </w:pPr>
      <w:r w:rsidRPr="006021FB">
        <w:rPr>
          <w:rFonts w:ascii="Times" w:hAnsi="Times" w:cs="Times New Roman"/>
          <w:sz w:val="22"/>
          <w:szCs w:val="22"/>
        </w:rPr>
        <w:t>From the Sing Along Songbook, 1993 UCLEA NE Summer Institute for Union Women, New York State School of Industrial and Labor Relations, Cornell University, Ithaca, New York, 1993.</w:t>
      </w:r>
    </w:p>
    <w:p w:rsidR="009F1B5C" w:rsidRDefault="009F1B5C"/>
    <w:p w:rsidR="009F1B5C" w:rsidRDefault="009F1B5C"/>
    <w:p w:rsidR="009F1B5C" w:rsidRDefault="009F1B5C"/>
    <w:p w:rsidR="00484F62" w:rsidRDefault="00484F62"/>
    <w:p w:rsidR="00484F62" w:rsidRDefault="00484F62"/>
    <w:p w:rsidR="00484F62" w:rsidRDefault="00484F62"/>
    <w:p w:rsidR="00484F62" w:rsidRDefault="00484F62"/>
    <w:p w:rsidR="00484F62" w:rsidRDefault="00484F62"/>
    <w:p w:rsidR="009F1B5C" w:rsidRDefault="009F1B5C"/>
    <w:p w:rsidR="009F1B5C" w:rsidRDefault="009F1B5C"/>
    <w:p w:rsidR="006021FB" w:rsidRDefault="006021FB">
      <w:r>
        <w:t>What is a ballad?</w:t>
      </w:r>
    </w:p>
    <w:p w:rsidR="00484F62" w:rsidRDefault="00484F62"/>
    <w:p w:rsidR="006021FB" w:rsidRDefault="006021FB"/>
    <w:p w:rsidR="006021FB" w:rsidRDefault="006021FB"/>
    <w:p w:rsidR="006021FB" w:rsidRDefault="006021FB">
      <w:r>
        <w:t>What is the rhyme scheme?</w:t>
      </w:r>
    </w:p>
    <w:p w:rsidR="006021FB" w:rsidRDefault="006021FB"/>
    <w:p w:rsidR="00484F62" w:rsidRDefault="00484F62"/>
    <w:p w:rsidR="006021FB" w:rsidRDefault="006021FB"/>
    <w:p w:rsidR="009F1B5C" w:rsidRDefault="006021FB">
      <w:r>
        <w:t xml:space="preserve">Identify all examples of personification, onomatopoeia, </w:t>
      </w:r>
      <w:proofErr w:type="gramStart"/>
      <w:r>
        <w:t>figurative language</w:t>
      </w:r>
      <w:proofErr w:type="gramEnd"/>
      <w:r>
        <w:t xml:space="preserve"> (imagery, simile, metaphor, etc.).</w:t>
      </w:r>
    </w:p>
    <w:p w:rsidR="009F1B5C" w:rsidRDefault="009F1B5C"/>
    <w:p w:rsidR="00AD5E14" w:rsidRDefault="00AD5E14"/>
    <w:sectPr w:rsidR="00AD5E14" w:rsidSect="00AD5E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E2A"/>
    <w:multiLevelType w:val="multilevel"/>
    <w:tmpl w:val="898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3891"/>
    <w:multiLevelType w:val="multilevel"/>
    <w:tmpl w:val="B36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5E14"/>
    <w:rsid w:val="00484F62"/>
    <w:rsid w:val="006021FB"/>
    <w:rsid w:val="009F1B5C"/>
    <w:rsid w:val="00AD5E14"/>
  </w:rsids>
  <m:mathPr>
    <m:mathFont m:val="Script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EB"/>
  </w:style>
  <w:style w:type="paragraph" w:styleId="Heading1">
    <w:name w:val="heading 1"/>
    <w:basedOn w:val="Normal"/>
    <w:link w:val="Heading1Char"/>
    <w:uiPriority w:val="9"/>
    <w:rsid w:val="006021F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6021F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E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21FB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21FB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6021F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6021FB"/>
    <w:rPr>
      <w:i/>
    </w:rPr>
  </w:style>
  <w:style w:type="paragraph" w:customStyle="1" w:styleId="credits">
    <w:name w:val="credits"/>
    <w:basedOn w:val="Normal"/>
    <w:rsid w:val="006021FB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4ulaG9x4GpE" TargetMode="External"/><Relationship Id="rId6" Type="http://schemas.openxmlformats.org/officeDocument/2006/relationships/hyperlink" Target="http://www.ilr.cornell.edu/trianglefire/supplemental/index.html" TargetMode="External"/><Relationship Id="rId7" Type="http://schemas.openxmlformats.org/officeDocument/2006/relationships/hyperlink" Target="http://www.ilr.cornell.edu/trianglefire/primary/trialRecords/index.html?sto_sec=investigation" TargetMode="External"/><Relationship Id="rId8" Type="http://schemas.openxmlformats.org/officeDocument/2006/relationships/hyperlink" Target="http://digitalcommons.ilr.cornell.edu/triangletran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580</Words>
  <Characters>3310</Characters>
  <Application>Microsoft Macintosh Word</Application>
  <DocSecurity>0</DocSecurity>
  <Lines>27</Lines>
  <Paragraphs>6</Paragraphs>
  <ScaleCrop>false</ScaleCrop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2014-11-03T20:49:00Z</dcterms:created>
  <dcterms:modified xsi:type="dcterms:W3CDTF">2014-11-03T21:37:00Z</dcterms:modified>
</cp:coreProperties>
</file>