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DAF8E" w14:textId="77777777" w:rsidR="00C579C7" w:rsidRDefault="00C579C7" w:rsidP="00C579C7">
      <w:pPr>
        <w:pStyle w:val="ResourceNo"/>
      </w:pPr>
      <w:r w:rsidRPr="00CC58E3">
        <w:t xml:space="preserve">Student Resource </w:t>
      </w:r>
      <w:r>
        <w:t>8.9</w:t>
      </w:r>
    </w:p>
    <w:p w14:paraId="75B4BB77" w14:textId="77777777" w:rsidR="00C579C7" w:rsidRDefault="00C579C7" w:rsidP="00C579C7">
      <w:pPr>
        <w:pStyle w:val="ResourceTitle"/>
      </w:pPr>
      <w:r>
        <w:t>Observations: Environmental Health Issues</w:t>
      </w:r>
    </w:p>
    <w:p w14:paraId="3188BF1D" w14:textId="77777777" w:rsidR="00C579C7" w:rsidRPr="00AE5562" w:rsidRDefault="00C579C7" w:rsidP="00C579C7">
      <w:pPr>
        <w:pStyle w:val="Instructions"/>
      </w:pPr>
      <w:r>
        <w:t>Student Name:_______________________________________________________ Date:___________</w:t>
      </w:r>
    </w:p>
    <w:p w14:paraId="6618912D" w14:textId="77777777" w:rsidR="00C579C7" w:rsidRDefault="00C579C7" w:rsidP="00C579C7">
      <w:pPr>
        <w:pStyle w:val="Instructions"/>
      </w:pPr>
      <w:r w:rsidRPr="000E76DA">
        <w:t>Directions</w:t>
      </w:r>
      <w:r w:rsidRPr="00B67368">
        <w:t xml:space="preserve">: </w:t>
      </w:r>
      <w:r>
        <w:t>Use this resource to make observations and gather information about the environmental health issues you learn about in this lesson. You will also summarize your findings and develop a strong sense of which issues are worthy of consideration for the International Health Summit proposal. Read the assessment criteria at the end of this resource. They describe how your work will be assessed.</w:t>
      </w:r>
    </w:p>
    <w:p w14:paraId="57865CCA" w14:textId="77777777" w:rsidR="00C579C7" w:rsidRDefault="00C579C7" w:rsidP="00C579C7">
      <w:pPr>
        <w:spacing w:after="0" w:line="240" w:lineRule="auto"/>
      </w:pPr>
    </w:p>
    <w:p w14:paraId="58A28B5F" w14:textId="77777777" w:rsidR="00C579C7" w:rsidRDefault="00C579C7" w:rsidP="00C579C7">
      <w:pPr>
        <w:pStyle w:val="H2"/>
      </w:pPr>
      <w:r>
        <w:t>2. Notes on Environmental Issues Explored in this Lesson</w:t>
      </w:r>
    </w:p>
    <w:p w14:paraId="6EC99B1E" w14:textId="77777777" w:rsidR="00C579C7" w:rsidRPr="0097553D" w:rsidRDefault="00C579C7" w:rsidP="00C579C7">
      <w:pPr>
        <w:pStyle w:val="BodyText"/>
      </w:pPr>
      <w:r>
        <w:t>Use this section to record what you learn in this lesson that could help you choose project topics. Review all of your resources for ideas, and keep adding to this chart as you complete the activities in this lesson. An example is provided.</w:t>
      </w:r>
    </w:p>
    <w:tbl>
      <w:tblPr>
        <w:tblStyle w:val="TableGrid"/>
        <w:tblW w:w="0" w:type="auto"/>
        <w:tblLook w:val="04A0" w:firstRow="1" w:lastRow="0" w:firstColumn="1" w:lastColumn="0" w:noHBand="0" w:noVBand="1"/>
      </w:tblPr>
      <w:tblGrid>
        <w:gridCol w:w="1664"/>
        <w:gridCol w:w="1364"/>
        <w:gridCol w:w="3689"/>
        <w:gridCol w:w="2139"/>
      </w:tblGrid>
      <w:tr w:rsidR="00C579C7" w14:paraId="1EE3CCCA" w14:textId="77777777" w:rsidTr="004D49CA">
        <w:trPr>
          <w:tblHeader/>
        </w:trPr>
        <w:tc>
          <w:tcPr>
            <w:tcW w:w="1664" w:type="dxa"/>
          </w:tcPr>
          <w:p w14:paraId="4750C569" w14:textId="77777777" w:rsidR="00C579C7" w:rsidRDefault="00C579C7" w:rsidP="00D714CD">
            <w:pPr>
              <w:pStyle w:val="TableHeadingsBlack"/>
            </w:pPr>
            <w:r>
              <w:t>Health Issue and Related Risk Factor</w:t>
            </w:r>
          </w:p>
        </w:tc>
        <w:tc>
          <w:tcPr>
            <w:tcW w:w="1364" w:type="dxa"/>
          </w:tcPr>
          <w:p w14:paraId="00B21C33" w14:textId="77777777" w:rsidR="00C579C7" w:rsidRDefault="00C579C7" w:rsidP="00D714CD">
            <w:pPr>
              <w:pStyle w:val="TableHeadingsBlack"/>
            </w:pPr>
            <w:r>
              <w:t>Related Diseases / Conditions</w:t>
            </w:r>
          </w:p>
        </w:tc>
        <w:tc>
          <w:tcPr>
            <w:tcW w:w="3689" w:type="dxa"/>
          </w:tcPr>
          <w:p w14:paraId="4BF075D7" w14:textId="77777777" w:rsidR="00C579C7" w:rsidRDefault="00C579C7" w:rsidP="00D714CD">
            <w:pPr>
              <w:pStyle w:val="TableHeadingsBlack"/>
            </w:pPr>
            <w:r>
              <w:t>Two or Three Compelling Reasons to Consider the Issue</w:t>
            </w:r>
          </w:p>
        </w:tc>
        <w:tc>
          <w:tcPr>
            <w:tcW w:w="2139" w:type="dxa"/>
          </w:tcPr>
          <w:p w14:paraId="62E5A47A" w14:textId="77777777" w:rsidR="00C579C7" w:rsidRDefault="00C579C7" w:rsidP="00D714CD">
            <w:pPr>
              <w:pStyle w:val="TableHeadingsBlack"/>
            </w:pPr>
            <w:r>
              <w:t>Where I Learned about the Issue</w:t>
            </w:r>
          </w:p>
        </w:tc>
      </w:tr>
      <w:tr w:rsidR="00C579C7" w14:paraId="37909D2F" w14:textId="77777777" w:rsidTr="004D49CA">
        <w:tc>
          <w:tcPr>
            <w:tcW w:w="1664" w:type="dxa"/>
          </w:tcPr>
          <w:p w14:paraId="24342D83" w14:textId="77777777" w:rsidR="00C579C7" w:rsidRDefault="00C579C7" w:rsidP="00D714CD">
            <w:pPr>
              <w:pStyle w:val="Instructions"/>
            </w:pPr>
            <w:r>
              <w:t>No clean and private sanitation facilities in schools in South Asia</w:t>
            </w:r>
          </w:p>
        </w:tc>
        <w:tc>
          <w:tcPr>
            <w:tcW w:w="1364" w:type="dxa"/>
          </w:tcPr>
          <w:p w14:paraId="00C2C30D" w14:textId="77777777" w:rsidR="00C579C7" w:rsidRDefault="00C579C7" w:rsidP="00D714CD">
            <w:pPr>
              <w:pStyle w:val="Instructions"/>
            </w:pPr>
            <w:r>
              <w:t>Diarrheal diseases</w:t>
            </w:r>
          </w:p>
        </w:tc>
        <w:tc>
          <w:tcPr>
            <w:tcW w:w="3689" w:type="dxa"/>
          </w:tcPr>
          <w:p w14:paraId="4AC16FA3" w14:textId="77777777" w:rsidR="00C579C7" w:rsidRDefault="00C579C7" w:rsidP="00D714CD">
            <w:pPr>
              <w:pStyle w:val="Instructions"/>
            </w:pPr>
            <w:r>
              <w:t>1. School children are unnecessarily exposed to harmful pathogens.</w:t>
            </w:r>
            <w:r>
              <w:br/>
              <w:t>2. It’s a preventable problem.</w:t>
            </w:r>
            <w:r>
              <w:br/>
              <w:t>3. Children, girls especially, drop out of school because of lack of private facilities.</w:t>
            </w:r>
          </w:p>
        </w:tc>
        <w:tc>
          <w:tcPr>
            <w:tcW w:w="2139" w:type="dxa"/>
          </w:tcPr>
          <w:p w14:paraId="79E4969B" w14:textId="77777777" w:rsidR="00C579C7" w:rsidRDefault="00C579C7" w:rsidP="00D714CD">
            <w:pPr>
              <w:pStyle w:val="Instructions"/>
            </w:pPr>
            <w:r>
              <w:t xml:space="preserve">Student Resource 8.2, Reading: Environmental Risk Factors Related to Sanitation, Water, and Hygiene </w:t>
            </w:r>
          </w:p>
          <w:p w14:paraId="5172AE2C" w14:textId="77777777" w:rsidR="00C579C7" w:rsidRDefault="00C579C7" w:rsidP="00D714CD">
            <w:pPr>
              <w:pStyle w:val="Instructions"/>
            </w:pPr>
          </w:p>
        </w:tc>
      </w:tr>
      <w:tr w:rsidR="00C579C7" w14:paraId="5CB38F92" w14:textId="77777777" w:rsidTr="004D49CA">
        <w:tc>
          <w:tcPr>
            <w:tcW w:w="1664" w:type="dxa"/>
          </w:tcPr>
          <w:p w14:paraId="41EAEDB0" w14:textId="77777777" w:rsidR="00C579C7" w:rsidRDefault="00C579C7" w:rsidP="00D714CD">
            <w:pPr>
              <w:pStyle w:val="Instructions"/>
            </w:pPr>
          </w:p>
        </w:tc>
        <w:tc>
          <w:tcPr>
            <w:tcW w:w="1364" w:type="dxa"/>
          </w:tcPr>
          <w:p w14:paraId="6CAD5C11" w14:textId="77777777" w:rsidR="00C579C7" w:rsidRDefault="00C579C7" w:rsidP="00D714CD">
            <w:pPr>
              <w:pStyle w:val="Instructions"/>
            </w:pPr>
          </w:p>
        </w:tc>
        <w:tc>
          <w:tcPr>
            <w:tcW w:w="3689" w:type="dxa"/>
          </w:tcPr>
          <w:p w14:paraId="51B1DDED" w14:textId="77777777" w:rsidR="00C579C7" w:rsidRDefault="00C579C7" w:rsidP="00D714CD">
            <w:pPr>
              <w:pStyle w:val="Instructions"/>
            </w:pPr>
          </w:p>
          <w:p w14:paraId="2F9BC0B7" w14:textId="77777777" w:rsidR="00C579C7" w:rsidRDefault="00C579C7" w:rsidP="00D714CD">
            <w:pPr>
              <w:pStyle w:val="Instructions"/>
            </w:pPr>
          </w:p>
          <w:p w14:paraId="053CEA60" w14:textId="77777777" w:rsidR="00C579C7" w:rsidRDefault="00C579C7" w:rsidP="00D714CD">
            <w:pPr>
              <w:pStyle w:val="Instructions"/>
            </w:pPr>
          </w:p>
          <w:p w14:paraId="0CF819B4" w14:textId="77777777" w:rsidR="00C579C7" w:rsidRDefault="00C579C7" w:rsidP="00D714CD">
            <w:pPr>
              <w:pStyle w:val="Instructions"/>
            </w:pPr>
          </w:p>
        </w:tc>
        <w:tc>
          <w:tcPr>
            <w:tcW w:w="2139" w:type="dxa"/>
          </w:tcPr>
          <w:p w14:paraId="24FEC40B" w14:textId="77777777" w:rsidR="00C579C7" w:rsidRDefault="00C579C7" w:rsidP="00D714CD">
            <w:pPr>
              <w:pStyle w:val="Instructions"/>
            </w:pPr>
          </w:p>
        </w:tc>
      </w:tr>
      <w:tr w:rsidR="00C579C7" w14:paraId="02F53AC6" w14:textId="77777777" w:rsidTr="004D49CA">
        <w:tc>
          <w:tcPr>
            <w:tcW w:w="1664" w:type="dxa"/>
          </w:tcPr>
          <w:p w14:paraId="6F97A901" w14:textId="77777777" w:rsidR="00C579C7" w:rsidRDefault="00C579C7" w:rsidP="00D714CD">
            <w:pPr>
              <w:pStyle w:val="Instructions"/>
            </w:pPr>
          </w:p>
        </w:tc>
        <w:tc>
          <w:tcPr>
            <w:tcW w:w="1364" w:type="dxa"/>
          </w:tcPr>
          <w:p w14:paraId="283B8AD1" w14:textId="77777777" w:rsidR="00C579C7" w:rsidRDefault="00C579C7" w:rsidP="00D714CD">
            <w:pPr>
              <w:pStyle w:val="Instructions"/>
            </w:pPr>
          </w:p>
        </w:tc>
        <w:tc>
          <w:tcPr>
            <w:tcW w:w="3689" w:type="dxa"/>
          </w:tcPr>
          <w:p w14:paraId="0F494CB8" w14:textId="77777777" w:rsidR="00C579C7" w:rsidRDefault="00C579C7" w:rsidP="00D714CD">
            <w:pPr>
              <w:pStyle w:val="Instructions"/>
            </w:pPr>
          </w:p>
          <w:p w14:paraId="0A10EBB0" w14:textId="77777777" w:rsidR="00C579C7" w:rsidRDefault="00C579C7" w:rsidP="00D714CD">
            <w:pPr>
              <w:pStyle w:val="Instructions"/>
            </w:pPr>
          </w:p>
          <w:p w14:paraId="462E854C" w14:textId="77777777" w:rsidR="00C579C7" w:rsidRDefault="00C579C7" w:rsidP="00D714CD">
            <w:pPr>
              <w:pStyle w:val="Instructions"/>
            </w:pPr>
          </w:p>
          <w:p w14:paraId="01BC7D98" w14:textId="77777777" w:rsidR="00C579C7" w:rsidRDefault="00C579C7" w:rsidP="00D714CD">
            <w:pPr>
              <w:pStyle w:val="Instructions"/>
            </w:pPr>
          </w:p>
        </w:tc>
        <w:tc>
          <w:tcPr>
            <w:tcW w:w="2139" w:type="dxa"/>
          </w:tcPr>
          <w:p w14:paraId="372AE08C" w14:textId="77777777" w:rsidR="00C579C7" w:rsidRDefault="00C579C7" w:rsidP="00D714CD">
            <w:pPr>
              <w:pStyle w:val="Instructions"/>
            </w:pPr>
          </w:p>
        </w:tc>
      </w:tr>
      <w:tr w:rsidR="00C579C7" w14:paraId="280CAC2F" w14:textId="77777777" w:rsidTr="004D49CA">
        <w:tc>
          <w:tcPr>
            <w:tcW w:w="1664" w:type="dxa"/>
          </w:tcPr>
          <w:p w14:paraId="14DC753B" w14:textId="77777777" w:rsidR="00C579C7" w:rsidRDefault="00C579C7" w:rsidP="00D714CD">
            <w:pPr>
              <w:pStyle w:val="Instructions"/>
            </w:pPr>
          </w:p>
        </w:tc>
        <w:tc>
          <w:tcPr>
            <w:tcW w:w="1364" w:type="dxa"/>
          </w:tcPr>
          <w:p w14:paraId="688A0DDC" w14:textId="77777777" w:rsidR="00C579C7" w:rsidRDefault="00C579C7" w:rsidP="00D714CD">
            <w:pPr>
              <w:pStyle w:val="Instructions"/>
            </w:pPr>
          </w:p>
        </w:tc>
        <w:tc>
          <w:tcPr>
            <w:tcW w:w="3689" w:type="dxa"/>
          </w:tcPr>
          <w:p w14:paraId="13428EF6" w14:textId="77777777" w:rsidR="00C579C7" w:rsidRDefault="00C579C7" w:rsidP="00D714CD">
            <w:pPr>
              <w:pStyle w:val="Instructions"/>
            </w:pPr>
          </w:p>
          <w:p w14:paraId="7B732544" w14:textId="77777777" w:rsidR="00C579C7" w:rsidRDefault="00C579C7" w:rsidP="00D714CD">
            <w:pPr>
              <w:pStyle w:val="Instructions"/>
            </w:pPr>
          </w:p>
          <w:p w14:paraId="0B69A0DC" w14:textId="77777777" w:rsidR="00C579C7" w:rsidRDefault="00C579C7" w:rsidP="00D714CD">
            <w:pPr>
              <w:pStyle w:val="Instructions"/>
            </w:pPr>
          </w:p>
          <w:p w14:paraId="6E4CD4D6" w14:textId="77777777" w:rsidR="00C579C7" w:rsidRDefault="00C579C7" w:rsidP="00D714CD">
            <w:pPr>
              <w:pStyle w:val="Instructions"/>
            </w:pPr>
          </w:p>
        </w:tc>
        <w:tc>
          <w:tcPr>
            <w:tcW w:w="2139" w:type="dxa"/>
          </w:tcPr>
          <w:p w14:paraId="148E096F" w14:textId="77777777" w:rsidR="00C579C7" w:rsidRDefault="00C579C7" w:rsidP="00D714CD">
            <w:pPr>
              <w:pStyle w:val="Instructions"/>
            </w:pPr>
          </w:p>
        </w:tc>
      </w:tr>
      <w:tr w:rsidR="00C579C7" w14:paraId="790A5871" w14:textId="77777777" w:rsidTr="004D49CA">
        <w:tc>
          <w:tcPr>
            <w:tcW w:w="1664" w:type="dxa"/>
          </w:tcPr>
          <w:p w14:paraId="09365E25" w14:textId="77777777" w:rsidR="00C579C7" w:rsidRDefault="00C579C7" w:rsidP="00D714CD">
            <w:pPr>
              <w:pStyle w:val="Instructions"/>
            </w:pPr>
          </w:p>
        </w:tc>
        <w:tc>
          <w:tcPr>
            <w:tcW w:w="1364" w:type="dxa"/>
          </w:tcPr>
          <w:p w14:paraId="05C66778" w14:textId="77777777" w:rsidR="00C579C7" w:rsidRDefault="00C579C7" w:rsidP="00D714CD">
            <w:pPr>
              <w:pStyle w:val="Instructions"/>
            </w:pPr>
          </w:p>
        </w:tc>
        <w:tc>
          <w:tcPr>
            <w:tcW w:w="3689" w:type="dxa"/>
          </w:tcPr>
          <w:p w14:paraId="277C18A6" w14:textId="77777777" w:rsidR="00C579C7" w:rsidRDefault="00C579C7" w:rsidP="00D714CD">
            <w:pPr>
              <w:pStyle w:val="Instructions"/>
            </w:pPr>
          </w:p>
          <w:p w14:paraId="5ECA58AB" w14:textId="77777777" w:rsidR="00C579C7" w:rsidRDefault="00C579C7" w:rsidP="00D714CD">
            <w:pPr>
              <w:pStyle w:val="Instructions"/>
            </w:pPr>
          </w:p>
          <w:p w14:paraId="13B87316" w14:textId="77777777" w:rsidR="00C579C7" w:rsidRDefault="00C579C7" w:rsidP="00D714CD">
            <w:pPr>
              <w:pStyle w:val="Instructions"/>
            </w:pPr>
          </w:p>
          <w:p w14:paraId="2623DA1A" w14:textId="77777777" w:rsidR="00C579C7" w:rsidRDefault="00C579C7" w:rsidP="00D714CD">
            <w:pPr>
              <w:pStyle w:val="Instructions"/>
            </w:pPr>
          </w:p>
        </w:tc>
        <w:tc>
          <w:tcPr>
            <w:tcW w:w="2139" w:type="dxa"/>
          </w:tcPr>
          <w:p w14:paraId="4872D962" w14:textId="77777777" w:rsidR="00C579C7" w:rsidRDefault="00C579C7" w:rsidP="00D714CD">
            <w:pPr>
              <w:pStyle w:val="Instructions"/>
            </w:pPr>
          </w:p>
        </w:tc>
      </w:tr>
      <w:tr w:rsidR="00C579C7" w14:paraId="2AAA31FA" w14:textId="77777777" w:rsidTr="004D49CA">
        <w:tc>
          <w:tcPr>
            <w:tcW w:w="1664" w:type="dxa"/>
          </w:tcPr>
          <w:p w14:paraId="1CEFF112" w14:textId="77777777" w:rsidR="00C579C7" w:rsidRDefault="00C579C7" w:rsidP="00D714CD">
            <w:pPr>
              <w:pStyle w:val="Instructions"/>
            </w:pPr>
          </w:p>
        </w:tc>
        <w:tc>
          <w:tcPr>
            <w:tcW w:w="1364" w:type="dxa"/>
          </w:tcPr>
          <w:p w14:paraId="3C00097E" w14:textId="77777777" w:rsidR="00C579C7" w:rsidRDefault="00C579C7" w:rsidP="00D714CD">
            <w:pPr>
              <w:pStyle w:val="Instructions"/>
            </w:pPr>
          </w:p>
        </w:tc>
        <w:tc>
          <w:tcPr>
            <w:tcW w:w="3689" w:type="dxa"/>
          </w:tcPr>
          <w:p w14:paraId="68790B53" w14:textId="77777777" w:rsidR="00C579C7" w:rsidRDefault="00C579C7" w:rsidP="00D714CD">
            <w:pPr>
              <w:pStyle w:val="Instructions"/>
            </w:pPr>
          </w:p>
          <w:p w14:paraId="06B46638" w14:textId="77777777" w:rsidR="00C579C7" w:rsidRDefault="00C579C7" w:rsidP="00D714CD">
            <w:pPr>
              <w:pStyle w:val="Instructions"/>
            </w:pPr>
          </w:p>
          <w:p w14:paraId="51C21782" w14:textId="77777777" w:rsidR="00C579C7" w:rsidRDefault="00C579C7" w:rsidP="00D714CD">
            <w:pPr>
              <w:pStyle w:val="Instructions"/>
            </w:pPr>
          </w:p>
          <w:p w14:paraId="1E0CB3AA" w14:textId="77777777" w:rsidR="00C579C7" w:rsidRDefault="00C579C7" w:rsidP="00D714CD">
            <w:pPr>
              <w:pStyle w:val="Instructions"/>
            </w:pPr>
          </w:p>
        </w:tc>
        <w:tc>
          <w:tcPr>
            <w:tcW w:w="2139" w:type="dxa"/>
          </w:tcPr>
          <w:p w14:paraId="685547A3" w14:textId="77777777" w:rsidR="00C579C7" w:rsidRDefault="00C579C7" w:rsidP="00D714CD">
            <w:pPr>
              <w:pStyle w:val="Instructions"/>
            </w:pPr>
          </w:p>
        </w:tc>
      </w:tr>
      <w:tr w:rsidR="00C579C7" w14:paraId="4922CD67" w14:textId="77777777" w:rsidTr="004D49CA">
        <w:tc>
          <w:tcPr>
            <w:tcW w:w="1664" w:type="dxa"/>
          </w:tcPr>
          <w:p w14:paraId="5E4BFDAA" w14:textId="77777777" w:rsidR="00C579C7" w:rsidRDefault="00C579C7" w:rsidP="00D714CD">
            <w:pPr>
              <w:pStyle w:val="Instructions"/>
            </w:pPr>
          </w:p>
        </w:tc>
        <w:tc>
          <w:tcPr>
            <w:tcW w:w="1364" w:type="dxa"/>
          </w:tcPr>
          <w:p w14:paraId="244F454A" w14:textId="77777777" w:rsidR="00C579C7" w:rsidRDefault="00C579C7" w:rsidP="00D714CD">
            <w:pPr>
              <w:pStyle w:val="Instructions"/>
            </w:pPr>
          </w:p>
        </w:tc>
        <w:tc>
          <w:tcPr>
            <w:tcW w:w="3689" w:type="dxa"/>
          </w:tcPr>
          <w:p w14:paraId="1021FC41" w14:textId="77777777" w:rsidR="00C579C7" w:rsidRDefault="00C579C7" w:rsidP="00D714CD">
            <w:pPr>
              <w:pStyle w:val="Instructions"/>
            </w:pPr>
          </w:p>
          <w:p w14:paraId="02D71153" w14:textId="77777777" w:rsidR="00C579C7" w:rsidRDefault="00C579C7" w:rsidP="00D714CD">
            <w:pPr>
              <w:pStyle w:val="Instructions"/>
            </w:pPr>
          </w:p>
          <w:p w14:paraId="0FC04A1D" w14:textId="77777777" w:rsidR="00C579C7" w:rsidRDefault="00C579C7" w:rsidP="00D714CD">
            <w:pPr>
              <w:pStyle w:val="Instructions"/>
            </w:pPr>
          </w:p>
          <w:p w14:paraId="5EE7ED6A" w14:textId="77777777" w:rsidR="00C579C7" w:rsidRDefault="00C579C7" w:rsidP="00D714CD">
            <w:pPr>
              <w:pStyle w:val="Instructions"/>
            </w:pPr>
          </w:p>
        </w:tc>
        <w:tc>
          <w:tcPr>
            <w:tcW w:w="2139" w:type="dxa"/>
          </w:tcPr>
          <w:p w14:paraId="028BD2CE" w14:textId="77777777" w:rsidR="00C579C7" w:rsidRDefault="00C579C7" w:rsidP="00D714CD">
            <w:pPr>
              <w:pStyle w:val="Instructions"/>
            </w:pPr>
          </w:p>
        </w:tc>
      </w:tr>
    </w:tbl>
    <w:p w14:paraId="572EB479" w14:textId="77777777" w:rsidR="004D49CA" w:rsidRDefault="004D49CA" w:rsidP="004D49CA">
      <w:pPr>
        <w:pStyle w:val="H2"/>
      </w:pPr>
      <w:r>
        <w:t>3. Summarize Which Three Issues You Might Focus On</w:t>
      </w:r>
    </w:p>
    <w:p w14:paraId="35CE5E73" w14:textId="77777777" w:rsidR="004D49CA" w:rsidRDefault="004D49CA" w:rsidP="004D49CA">
      <w:pPr>
        <w:pStyle w:val="BodyText"/>
      </w:pPr>
      <w:r>
        <w:t>Write a paragraph summarizing which three environmental health issues are worthy of consideration as a topic for your culminating project. For each issue, cover the following points:</w:t>
      </w:r>
    </w:p>
    <w:p w14:paraId="490A291C" w14:textId="77777777" w:rsidR="004D49CA" w:rsidRDefault="004D49CA" w:rsidP="004D49CA">
      <w:pPr>
        <w:pStyle w:val="BL"/>
      </w:pPr>
      <w:r>
        <w:t>What the issue is</w:t>
      </w:r>
    </w:p>
    <w:p w14:paraId="25D7EE04" w14:textId="77777777" w:rsidR="004D49CA" w:rsidRDefault="004D49CA" w:rsidP="004D49CA">
      <w:pPr>
        <w:pStyle w:val="BL"/>
      </w:pPr>
      <w:r>
        <w:t>How it is connected to one or more environmental factors</w:t>
      </w:r>
    </w:p>
    <w:p w14:paraId="67D2D6EF" w14:textId="77777777" w:rsidR="004D49CA" w:rsidRDefault="004D49CA" w:rsidP="004D49CA">
      <w:pPr>
        <w:pStyle w:val="BL"/>
      </w:pPr>
      <w:r>
        <w:t>Health determinants for this issue</w:t>
      </w:r>
    </w:p>
    <w:p w14:paraId="1E8C739B" w14:textId="77777777" w:rsidR="004D49CA" w:rsidRDefault="004D49CA" w:rsidP="004D49CA">
      <w:pPr>
        <w:pStyle w:val="BL"/>
      </w:pPr>
      <w:r>
        <w:t>How it affects people</w:t>
      </w:r>
    </w:p>
    <w:p w14:paraId="0D3BC08D" w14:textId="77777777" w:rsidR="004D49CA" w:rsidRDefault="004D49CA" w:rsidP="004D49CA">
      <w:pPr>
        <w:pStyle w:val="BL"/>
      </w:pPr>
      <w:r w:rsidRPr="00880424">
        <w:t>Why you think it’s a good candidate for your culminating project</w:t>
      </w:r>
    </w:p>
    <w:p w14:paraId="4856A063" w14:textId="77777777" w:rsidR="004D49CA" w:rsidRDefault="004D49CA" w:rsidP="004D49CA">
      <w:pPr>
        <w:pStyle w:val="BodyText"/>
      </w:pPr>
      <w:r>
        <w:t>Write a draft of your summary on a separate sheet of paper. Show it to a classmate to get suggestions for how to improve it. Then write the final draft in the space below.</w:t>
      </w:r>
    </w:p>
    <w:p w14:paraId="3E53D486" w14:textId="77777777" w:rsidR="004D49CA" w:rsidRDefault="004D49CA" w:rsidP="004D49CA">
      <w:pPr>
        <w:pStyle w:val="BodyText"/>
      </w:pPr>
      <w:r>
        <w:t>Write the final draft of your summary here:</w:t>
      </w:r>
    </w:p>
    <w:p w14:paraId="310CFB5D" w14:textId="77777777" w:rsidR="004D49CA" w:rsidRDefault="004D49CA" w:rsidP="004D49CA">
      <w:pPr>
        <w:pStyle w:val="BodyText"/>
      </w:pPr>
    </w:p>
    <w:p w14:paraId="5A13DABA" w14:textId="77777777" w:rsidR="004D49CA" w:rsidRDefault="004D49CA" w:rsidP="004D49CA">
      <w:pPr>
        <w:pStyle w:val="H2"/>
      </w:pPr>
      <w:r>
        <w:t>4. Create a Diagram for One of the Health Issues You’re Considering</w:t>
      </w:r>
    </w:p>
    <w:p w14:paraId="46BAF766" w14:textId="77777777" w:rsidR="004D49CA" w:rsidRDefault="004D49CA" w:rsidP="004D49CA">
      <w:pPr>
        <w:pStyle w:val="BodyText"/>
      </w:pPr>
      <w:r>
        <w:t>Choose one of the three issues you summarized in section 3. Create a diagram that shows the connection between:</w:t>
      </w:r>
    </w:p>
    <w:p w14:paraId="0DB1D821" w14:textId="77777777" w:rsidR="004D49CA" w:rsidRDefault="004D49CA" w:rsidP="004D49CA">
      <w:pPr>
        <w:pStyle w:val="BL"/>
      </w:pPr>
      <w:r>
        <w:t>Health determinant(s)</w:t>
      </w:r>
    </w:p>
    <w:p w14:paraId="7ABD15D1" w14:textId="77777777" w:rsidR="004D49CA" w:rsidRDefault="004D49CA" w:rsidP="004D49CA">
      <w:pPr>
        <w:pStyle w:val="BL"/>
      </w:pPr>
      <w:r>
        <w:t>Environmental risk factor(s)</w:t>
      </w:r>
    </w:p>
    <w:p w14:paraId="42FAFD18" w14:textId="77777777" w:rsidR="004D49CA" w:rsidRDefault="004D49CA" w:rsidP="004D49CA">
      <w:pPr>
        <w:pStyle w:val="BL"/>
      </w:pPr>
      <w:r>
        <w:t>Associated diseases</w:t>
      </w:r>
    </w:p>
    <w:p w14:paraId="31CC5976" w14:textId="77777777" w:rsidR="004D49CA" w:rsidRDefault="004D49CA" w:rsidP="004D49CA">
      <w:pPr>
        <w:pStyle w:val="BodyText"/>
      </w:pPr>
    </w:p>
    <w:p w14:paraId="0790D23F" w14:textId="77777777" w:rsidR="004D49CA" w:rsidRDefault="004D49CA" w:rsidP="004D49CA">
      <w:pPr>
        <w:pStyle w:val="BodyText"/>
      </w:pPr>
      <w:r>
        <w:t>Refer to Student Resource 8.5, Diagrams: Health Determinants and Environmental Risk Factors, to refresh your memory on how to create this kind of diagram.</w:t>
      </w:r>
    </w:p>
    <w:p w14:paraId="59DE6E36" w14:textId="77777777" w:rsidR="004D49CA" w:rsidRDefault="004D49CA" w:rsidP="004D49CA">
      <w:pPr>
        <w:pStyle w:val="BodyText"/>
      </w:pPr>
      <w:r>
        <w:t>Make a draft of your diagram on a separate sheet of paper. Use the space on the next page for the final draft of your diagram.</w:t>
      </w:r>
    </w:p>
    <w:p w14:paraId="4536F7B7" w14:textId="77777777" w:rsidR="004D49CA" w:rsidRDefault="004D49CA" w:rsidP="004D49CA">
      <w:pPr>
        <w:pStyle w:val="BodyText"/>
      </w:pPr>
    </w:p>
    <w:p w14:paraId="68CA091C" w14:textId="77777777" w:rsidR="004D49CA" w:rsidRDefault="004D49CA" w:rsidP="004D49CA">
      <w:pPr>
        <w:pStyle w:val="BodyText"/>
      </w:pPr>
      <w:r>
        <w:t>Create the final draft of your diagram here:</w:t>
      </w:r>
    </w:p>
    <w:p w14:paraId="29CC6B03" w14:textId="77777777" w:rsidR="004D49CA" w:rsidRDefault="004D49CA" w:rsidP="004D49CA">
      <w:pPr>
        <w:pStyle w:val="BodyText"/>
      </w:pPr>
      <w:bookmarkStart w:id="0" w:name="_GoBack"/>
      <w:bookmarkEnd w:id="0"/>
    </w:p>
    <w:p w14:paraId="223224E3" w14:textId="77777777" w:rsidR="004D49CA" w:rsidRDefault="004D49CA" w:rsidP="004D49CA">
      <w:pPr>
        <w:pStyle w:val="BodyText"/>
      </w:pPr>
    </w:p>
    <w:p w14:paraId="78BDE749" w14:textId="77777777" w:rsidR="004D49CA" w:rsidRDefault="004D49CA" w:rsidP="004D49CA">
      <w:pPr>
        <w:pStyle w:val="H3"/>
      </w:pPr>
      <w:r>
        <w:t>Make sure your assignment meets or exceeds the following assessment criteria:</w:t>
      </w:r>
    </w:p>
    <w:p w14:paraId="285EDF05" w14:textId="77777777" w:rsidR="004D49CA" w:rsidRDefault="004D49CA" w:rsidP="004D49CA">
      <w:pPr>
        <w:pStyle w:val="BL"/>
      </w:pPr>
      <w:r>
        <w:t xml:space="preserve">Your observations on the guest speaker’s presentation show that you paid close attention; they are thoughtful and include ideas for potential culminating project topics. </w:t>
      </w:r>
    </w:p>
    <w:p w14:paraId="5A9E9443" w14:textId="77777777" w:rsidR="004D49CA" w:rsidRDefault="004D49CA" w:rsidP="004D49CA">
      <w:pPr>
        <w:pStyle w:val="BL"/>
      </w:pPr>
      <w:r>
        <w:t>Your notes on environmental issues explored in this lesson are clear and complete.</w:t>
      </w:r>
    </w:p>
    <w:p w14:paraId="10AAB931" w14:textId="77777777" w:rsidR="004D49CA" w:rsidRDefault="004D49CA" w:rsidP="004D49CA">
      <w:pPr>
        <w:pStyle w:val="BL"/>
      </w:pPr>
      <w:r>
        <w:t xml:space="preserve">Your summary of three potential issues to focus on for your culminating project demonstrates an ability to compare a range of environmental issues and evaluate their relative need to be addressed by the global health community. </w:t>
      </w:r>
    </w:p>
    <w:p w14:paraId="008F4108" w14:textId="77777777" w:rsidR="004D49CA" w:rsidRDefault="004D49CA" w:rsidP="004D49CA">
      <w:pPr>
        <w:pStyle w:val="BL"/>
      </w:pPr>
      <w:r>
        <w:t>Your diagram of a specific issue makes the connection between health determinant(s), environmental risk factor(s), and disease easy to understand.</w:t>
      </w:r>
    </w:p>
    <w:p w14:paraId="12BE742D" w14:textId="77777777" w:rsidR="007D5B53" w:rsidRDefault="004D49CA" w:rsidP="004D49CA">
      <w:r>
        <w:t>Your assignment is neat and uses proper spelling and grammar.</w:t>
      </w:r>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C7"/>
    <w:rsid w:val="004D49CA"/>
    <w:rsid w:val="007D5B53"/>
    <w:rsid w:val="00C5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12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C579C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579C7"/>
    <w:pPr>
      <w:spacing w:before="120"/>
    </w:pPr>
  </w:style>
  <w:style w:type="character" w:customStyle="1" w:styleId="BodyTextChar">
    <w:name w:val="Body Text Char"/>
    <w:basedOn w:val="DefaultParagraphFont"/>
    <w:link w:val="BodyText"/>
    <w:rsid w:val="00C579C7"/>
    <w:rPr>
      <w:rFonts w:ascii="Arial" w:eastAsia="Times New Roman" w:hAnsi="Arial" w:cs="Times New Roman"/>
      <w:sz w:val="20"/>
    </w:rPr>
  </w:style>
  <w:style w:type="paragraph" w:customStyle="1" w:styleId="BL">
    <w:name w:val="BL"/>
    <w:basedOn w:val="Normal"/>
    <w:autoRedefine/>
    <w:qFormat/>
    <w:rsid w:val="00C579C7"/>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C579C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C579C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C579C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C579C7"/>
    <w:rPr>
      <w:rFonts w:ascii="Arial" w:eastAsia="Times New Roman" w:hAnsi="Arial" w:cs="AvenirLT-Heavy"/>
      <w:b/>
      <w:color w:val="27448B"/>
      <w:sz w:val="20"/>
      <w:szCs w:val="44"/>
    </w:rPr>
  </w:style>
  <w:style w:type="table" w:styleId="TableGrid">
    <w:name w:val="Table Grid"/>
    <w:basedOn w:val="TableNormal"/>
    <w:rsid w:val="00C579C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Normal"/>
    <w:next w:val="Normal"/>
    <w:autoRedefine/>
    <w:qFormat/>
    <w:rsid w:val="00C579C7"/>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C579C7"/>
    <w:pPr>
      <w:tabs>
        <w:tab w:val="left" w:pos="360"/>
        <w:tab w:val="left" w:pos="720"/>
      </w:tabs>
      <w:spacing w:before="120" w:line="240" w:lineRule="auto"/>
    </w:pPr>
    <w:rPr>
      <w:b/>
      <w:color w:val="000000"/>
      <w:szCs w:val="20"/>
    </w:rPr>
  </w:style>
  <w:style w:type="paragraph" w:customStyle="1" w:styleId="BL-sub">
    <w:name w:val="BL-sub"/>
    <w:basedOn w:val="BL"/>
    <w:qFormat/>
    <w:rsid w:val="00C579C7"/>
    <w:pPr>
      <w:numPr>
        <w:ilvl w:val="1"/>
      </w:numPr>
      <w:tabs>
        <w:tab w:val="clear" w:pos="1800"/>
        <w:tab w:val="left" w:pos="990"/>
      </w:tabs>
      <w:ind w:left="994"/>
    </w:pPr>
  </w:style>
  <w:style w:type="paragraph" w:customStyle="1" w:styleId="H3">
    <w:name w:val="H3"/>
    <w:basedOn w:val="H2"/>
    <w:next w:val="BodyText"/>
    <w:autoRedefine/>
    <w:qFormat/>
    <w:rsid w:val="004D49CA"/>
    <w:pPr>
      <w:spacing w:before="120"/>
    </w:pPr>
    <w:rPr>
      <w:b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C579C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579C7"/>
    <w:pPr>
      <w:spacing w:before="120"/>
    </w:pPr>
  </w:style>
  <w:style w:type="character" w:customStyle="1" w:styleId="BodyTextChar">
    <w:name w:val="Body Text Char"/>
    <w:basedOn w:val="DefaultParagraphFont"/>
    <w:link w:val="BodyText"/>
    <w:rsid w:val="00C579C7"/>
    <w:rPr>
      <w:rFonts w:ascii="Arial" w:eastAsia="Times New Roman" w:hAnsi="Arial" w:cs="Times New Roman"/>
      <w:sz w:val="20"/>
    </w:rPr>
  </w:style>
  <w:style w:type="paragraph" w:customStyle="1" w:styleId="BL">
    <w:name w:val="BL"/>
    <w:basedOn w:val="Normal"/>
    <w:autoRedefine/>
    <w:qFormat/>
    <w:rsid w:val="00C579C7"/>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C579C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C579C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C579C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C579C7"/>
    <w:rPr>
      <w:rFonts w:ascii="Arial" w:eastAsia="Times New Roman" w:hAnsi="Arial" w:cs="AvenirLT-Heavy"/>
      <w:b/>
      <w:color w:val="27448B"/>
      <w:sz w:val="20"/>
      <w:szCs w:val="44"/>
    </w:rPr>
  </w:style>
  <w:style w:type="table" w:styleId="TableGrid">
    <w:name w:val="Table Grid"/>
    <w:basedOn w:val="TableNormal"/>
    <w:rsid w:val="00C579C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Normal"/>
    <w:next w:val="Normal"/>
    <w:autoRedefine/>
    <w:qFormat/>
    <w:rsid w:val="00C579C7"/>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TableHeadingsBlack">
    <w:name w:val="Table Headings Black"/>
    <w:basedOn w:val="Normal"/>
    <w:qFormat/>
    <w:rsid w:val="00C579C7"/>
    <w:pPr>
      <w:tabs>
        <w:tab w:val="left" w:pos="360"/>
        <w:tab w:val="left" w:pos="720"/>
      </w:tabs>
      <w:spacing w:before="120" w:line="240" w:lineRule="auto"/>
    </w:pPr>
    <w:rPr>
      <w:b/>
      <w:color w:val="000000"/>
      <w:szCs w:val="20"/>
    </w:rPr>
  </w:style>
  <w:style w:type="paragraph" w:customStyle="1" w:styleId="BL-sub">
    <w:name w:val="BL-sub"/>
    <w:basedOn w:val="BL"/>
    <w:qFormat/>
    <w:rsid w:val="00C579C7"/>
    <w:pPr>
      <w:numPr>
        <w:ilvl w:val="1"/>
      </w:numPr>
      <w:tabs>
        <w:tab w:val="clear" w:pos="1800"/>
        <w:tab w:val="left" w:pos="990"/>
      </w:tabs>
      <w:ind w:left="994"/>
    </w:pPr>
  </w:style>
  <w:style w:type="paragraph" w:customStyle="1" w:styleId="H3">
    <w:name w:val="H3"/>
    <w:basedOn w:val="H2"/>
    <w:next w:val="BodyText"/>
    <w:autoRedefine/>
    <w:qFormat/>
    <w:rsid w:val="004D49CA"/>
    <w:pPr>
      <w:spacing w:before="120"/>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2919</Characters>
  <Application>Microsoft Macintosh Word</Application>
  <DocSecurity>0</DocSecurity>
  <Lines>24</Lines>
  <Paragraphs>6</Paragraphs>
  <ScaleCrop>false</ScaleCrop>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2015-10-26T04:12:00Z</dcterms:created>
  <dcterms:modified xsi:type="dcterms:W3CDTF">2015-10-26T04:16:00Z</dcterms:modified>
</cp:coreProperties>
</file>