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B" w:rsidRPr="00D043CF" w:rsidRDefault="0067431B" w:rsidP="0067431B">
      <w:pPr>
        <w:pStyle w:val="ResourceNo"/>
      </w:pPr>
      <w:r w:rsidRPr="00D043CF">
        <w:t xml:space="preserve">Student Resource </w:t>
      </w:r>
      <w:bookmarkStart w:id="0" w:name="_GoBack"/>
      <w:r w:rsidRPr="00D043CF">
        <w:t>2.4</w:t>
      </w:r>
    </w:p>
    <w:p w:rsidR="0067431B" w:rsidRPr="00D043CF" w:rsidRDefault="0067431B" w:rsidP="0067431B">
      <w:pPr>
        <w:pStyle w:val="ResourceTitle"/>
      </w:pPr>
      <w:r w:rsidRPr="00D043CF">
        <w:t xml:space="preserve">Poster Assignment: </w:t>
      </w:r>
      <w:r>
        <w:t>Role of the Scientific Method i</w:t>
      </w:r>
      <w:r w:rsidRPr="00D043CF">
        <w:t xml:space="preserve">n </w:t>
      </w:r>
      <w:r>
        <w:t>Medical Progress</w:t>
      </w:r>
    </w:p>
    <w:bookmarkEnd w:id="0"/>
    <w:p w:rsidR="0067431B" w:rsidRDefault="0067431B" w:rsidP="0067431B">
      <w:pPr>
        <w:pStyle w:val="Instructions"/>
      </w:pPr>
      <w:r w:rsidRPr="00D043CF">
        <w:t>Directions: Follow the instructions below to research an important figure in the history of medicine during the 16</w:t>
      </w:r>
      <w:r>
        <w:t>th</w:t>
      </w:r>
      <w:r w:rsidRPr="00D043CF">
        <w:t xml:space="preserve"> to 21</w:t>
      </w:r>
      <w:r>
        <w:t>st</w:t>
      </w:r>
      <w:r w:rsidRPr="00D043CF">
        <w:t xml:space="preserve"> centuries</w:t>
      </w:r>
      <w:r>
        <w:t>,</w:t>
      </w:r>
      <w:r w:rsidRPr="00D043CF">
        <w:t xml:space="preserve"> and then design a poster about that person. Assign different parts of the research and poster construction to different group members so that everyone makes a significant contribution to the poster. For example, you might have one group member research the person</w:t>
      </w:r>
      <w:r>
        <w:t>’</w:t>
      </w:r>
      <w:r w:rsidRPr="00D043CF">
        <w:t>s achievements, another group member work out why the historical figure</w:t>
      </w:r>
      <w:r>
        <w:t>’</w:t>
      </w:r>
      <w:r w:rsidRPr="00D043CF">
        <w:t>s work was important to medicine, and the third member work on finding a good image that you can use on your poster</w:t>
      </w:r>
      <w:r>
        <w:t>.</w:t>
      </w:r>
      <w:r w:rsidRPr="00D043CF">
        <w:t xml:space="preserve"> Make sure you read and understand the assessment criteria at the end of this resource before you begin work.</w:t>
      </w:r>
    </w:p>
    <w:p w:rsidR="0067431B" w:rsidRDefault="0067431B" w:rsidP="0067431B">
      <w:pPr>
        <w:pStyle w:val="Numbered"/>
      </w:pPr>
      <w:r w:rsidRPr="00D043CF">
        <w:t>Pick a historical figure from the following list</w:t>
      </w:r>
      <w:r>
        <w:t>, and use the websites listed to research the person you choose</w:t>
      </w:r>
      <w:r w:rsidRPr="00D043CF">
        <w:t>.</w:t>
      </w:r>
    </w:p>
    <w:p w:rsidR="0067431B" w:rsidRPr="00F206A2" w:rsidRDefault="0067431B" w:rsidP="0067431B">
      <w:pPr>
        <w:pStyle w:val="BL-sub"/>
      </w:pPr>
      <w:r>
        <w:t>Rene Laennec (stethoscope</w:t>
      </w:r>
      <w:r w:rsidRPr="00F206A2">
        <w:t>)</w:t>
      </w:r>
    </w:p>
    <w:p w:rsidR="0067431B" w:rsidRDefault="0067431B" w:rsidP="0067431B">
      <w:pPr>
        <w:pStyle w:val="Indent"/>
      </w:pPr>
      <w:hyperlink r:id="rId6" w:history="1">
        <w:r w:rsidRPr="002E3AC5">
          <w:rPr>
            <w:rStyle w:val="Hyperlink"/>
          </w:rPr>
          <w:t>www.britannica.com/EBchecked/topic/327655/Rene-Theophile-Hyacinthe-Laennec</w:t>
        </w:r>
      </w:hyperlink>
      <w:r>
        <w:rPr>
          <w:rStyle w:val="Hyperlink"/>
        </w:rPr>
        <w:t xml:space="preserve"> </w:t>
      </w:r>
      <w:r w:rsidRPr="00F206A2">
        <w:rPr>
          <w:rStyle w:val="Hyperlink"/>
        </w:rPr>
        <w:t xml:space="preserve"> </w:t>
      </w:r>
      <w:r>
        <w:rPr>
          <w:rStyle w:val="Hyperlink"/>
        </w:rPr>
        <w:t xml:space="preserve"> </w:t>
      </w:r>
    </w:p>
    <w:p w:rsidR="0067431B" w:rsidRPr="00F206A2" w:rsidRDefault="0067431B" w:rsidP="0067431B">
      <w:pPr>
        <w:pStyle w:val="Indent"/>
        <w:rPr>
          <w:rStyle w:val="Hyperlink"/>
        </w:rPr>
      </w:pPr>
      <w:hyperlink r:id="rId7" w:history="1">
        <w:r w:rsidRPr="002E3AC5">
          <w:rPr>
            <w:rStyle w:val="Hyperlink"/>
          </w:rPr>
          <w:t>http://www.nndb.com/people/670/000205055/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proofErr w:type="spellStart"/>
      <w:r>
        <w:t>Ambroise</w:t>
      </w:r>
      <w:proofErr w:type="spellEnd"/>
      <w:r>
        <w:t xml:space="preserve"> Pare (surgery)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8" w:history="1">
        <w:r w:rsidRPr="002E3AC5">
          <w:rPr>
            <w:rStyle w:val="Hyperlink"/>
          </w:rPr>
          <w:t>www.discoveriesinmedicine.com/General-Information-and-Biographies/Par-Ambroise.html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9" w:history="1">
        <w:r w:rsidRPr="009857B8">
          <w:rPr>
            <w:rStyle w:val="Hyperlink"/>
          </w:rPr>
          <w:t>www.britannica.com/EBchecked/topic/443426/Ambroise-Pare</w:t>
        </w:r>
      </w:hyperlink>
    </w:p>
    <w:p w:rsidR="0067431B" w:rsidRDefault="0067431B" w:rsidP="0067431B">
      <w:pPr>
        <w:pStyle w:val="BL-sub"/>
      </w:pPr>
      <w:r>
        <w:t>Anton van Leeuwenhoek (first to observe bacteria and protozoa)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0" w:history="1">
        <w:r w:rsidRPr="002E3AC5">
          <w:rPr>
            <w:rStyle w:val="Hyperlink"/>
          </w:rPr>
          <w:t>www.britannica.com/EBchecked/topic/334699/Antonie-van-Leeuwenhoek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Indent"/>
        <w:rPr>
          <w:rStyle w:val="Hyperlink"/>
        </w:rPr>
      </w:pPr>
      <w:hyperlink r:id="rId11" w:history="1">
        <w:r w:rsidRPr="009857B8">
          <w:rPr>
            <w:rStyle w:val="Hyperlink"/>
          </w:rPr>
          <w:t>www.ucmp.berkeley.edu/history/leeuwenhoek.html</w:t>
        </w:r>
      </w:hyperlink>
      <w:r>
        <w:t xml:space="preserve"> </w:t>
      </w:r>
    </w:p>
    <w:p w:rsidR="0067431B" w:rsidRDefault="0067431B" w:rsidP="0067431B">
      <w:pPr>
        <w:pStyle w:val="BL-sub"/>
      </w:pPr>
      <w:r>
        <w:t>Earle Dickson (Band-Aid)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2" w:history="1">
        <w:r w:rsidRPr="002E3AC5">
          <w:rPr>
            <w:rStyle w:val="Hyperlink"/>
          </w:rPr>
          <w:t>http://web.mit.edu/invent/iow/dickson.html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3" w:history="1">
        <w:r w:rsidRPr="002E3AC5">
          <w:rPr>
            <w:rStyle w:val="Hyperlink"/>
          </w:rPr>
          <w:t>http://inventors.about.com/od/bstartinventions/a/bandaid.htm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Gabriel Fahrenheit (thermometer)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4" w:history="1">
        <w:r w:rsidRPr="002E3AC5">
          <w:rPr>
            <w:rStyle w:val="Hyperlink"/>
          </w:rPr>
          <w:t>www.notablebiographies.com/Du-Fi/Fahrenheit-Gabriel.html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5" w:history="1">
        <w:r w:rsidRPr="002E3AC5">
          <w:rPr>
            <w:rStyle w:val="Hyperlink"/>
          </w:rPr>
          <w:t>http://inventors.about.com/od/tstartinventions/a/History-Of-The-Thermometer.htm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Benjamin Franklin (bifocal glasses)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6" w:history="1">
        <w:r w:rsidRPr="002E3AC5">
          <w:rPr>
            <w:rStyle w:val="Hyperlink"/>
          </w:rPr>
          <w:t>http://inventors.about.com/od/fstartinventors/ss/Franklin_invent_4.htm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7" w:history="1">
        <w:r w:rsidRPr="002E3AC5">
          <w:rPr>
            <w:rStyle w:val="Hyperlink"/>
          </w:rPr>
          <w:t>www.britannica.com/EBchecked/topic/217331/Benjamin-Franklin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James Lind (preventing scurvy)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18" w:history="1">
        <w:r w:rsidRPr="002E3AC5">
          <w:rPr>
            <w:rStyle w:val="Hyperlink"/>
          </w:rPr>
          <w:t>www.britannica.com/EBchecked/topic/341803/James-Lind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Indent"/>
      </w:pPr>
      <w:hyperlink r:id="rId19" w:history="1">
        <w:r w:rsidRPr="002E3AC5">
          <w:rPr>
            <w:rStyle w:val="Hyperlink"/>
          </w:rPr>
          <w:t>www.bbc.co.uk/history/historic_figures/lind_james.shtml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Florence Nightingale (sanitary nursing units)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0" w:history="1">
        <w:r w:rsidRPr="002E3AC5">
          <w:rPr>
            <w:rStyle w:val="Hyperlink"/>
          </w:rPr>
          <w:t>www.notablebiographies.com/Mo-Ni/Nightingale-Florence.html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Indent"/>
      </w:pPr>
      <w:hyperlink r:id="rId21" w:history="1">
        <w:r w:rsidRPr="002E3AC5">
          <w:rPr>
            <w:rStyle w:val="Hyperlink"/>
          </w:rPr>
          <w:t>www.britannica.com/EBchecked/topic/415020/Florence-Nightingale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Joseph Lister (disinfectants and antiseptics during surgery)</w:t>
      </w:r>
    </w:p>
    <w:p w:rsidR="0067431B" w:rsidRPr="005D23CC" w:rsidRDefault="0067431B" w:rsidP="0067431B">
      <w:pPr>
        <w:pStyle w:val="Indent"/>
        <w:rPr>
          <w:rStyle w:val="Hyperlink"/>
        </w:rPr>
      </w:pPr>
      <w:hyperlink r:id="rId22" w:history="1">
        <w:r w:rsidRPr="002E3AC5">
          <w:rPr>
            <w:rStyle w:val="Hyperlink"/>
          </w:rPr>
          <w:t>www.britannica.com/EBchecked/topic/343342/Joseph-Lister-Baron-Lister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3" w:history="1">
        <w:r w:rsidRPr="002E3AC5">
          <w:rPr>
            <w:rStyle w:val="Hyperlink"/>
          </w:rPr>
          <w:t>www.notablebiographies.com/Ki-Lo/Lister-Joseph.html</w:t>
        </w:r>
      </w:hyperlink>
      <w:r>
        <w:rPr>
          <w:rStyle w:val="Hyperlink"/>
        </w:rPr>
        <w:t xml:space="preserve"> </w:t>
      </w:r>
    </w:p>
    <w:p w:rsidR="0067431B" w:rsidRPr="004F4C72" w:rsidRDefault="0067431B" w:rsidP="0067431B">
      <w:pPr>
        <w:pStyle w:val="BL-sub"/>
      </w:pPr>
      <w:r w:rsidRPr="004F4C72">
        <w:t>Louis Pasteur (germs, pasteurization, rabies vaccine)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4" w:history="1">
        <w:r w:rsidRPr="002E3AC5">
          <w:rPr>
            <w:rStyle w:val="Hyperlink"/>
          </w:rPr>
          <w:t>www.notablebiographies.com/Ni-Pe/Pasteur-Louis.html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5" w:history="1">
        <w:r w:rsidRPr="002E3AC5">
          <w:rPr>
            <w:rStyle w:val="Hyperlink"/>
          </w:rPr>
          <w:t>www.bbc.co.uk/history/historic_figures/pasteur_louis.shtml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proofErr w:type="spellStart"/>
      <w:r>
        <w:t>Gregor</w:t>
      </w:r>
      <w:proofErr w:type="spellEnd"/>
      <w:r>
        <w:t xml:space="preserve"> Mendel (principles of heredity and dominant/recessive patterns)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6" w:history="1">
        <w:r w:rsidRPr="002E3AC5">
          <w:rPr>
            <w:rStyle w:val="Hyperlink"/>
          </w:rPr>
          <w:t>www.britannica.com/EBchecked/topic/374739/Gregor-Mendel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7" w:history="1">
        <w:r w:rsidRPr="002E3AC5">
          <w:rPr>
            <w:rStyle w:val="Hyperlink"/>
          </w:rPr>
          <w:t>www.csmonitor.com/Innovation/2011/0720/Why-you-should-care-about-Gregor-Mendel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Walter Reed (mosquitoes and yellow fever)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8" w:history="1">
        <w:r w:rsidRPr="002E3AC5">
          <w:rPr>
            <w:rStyle w:val="Hyperlink"/>
          </w:rPr>
          <w:t>www.biography.com/people/walter-reed-9454083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29" w:history="1">
        <w:r w:rsidRPr="002E3AC5">
          <w:rPr>
            <w:rStyle w:val="Hyperlink"/>
          </w:rPr>
          <w:t>www.britannica.com/EBchecked/topic/494983/Walter-Reed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proofErr w:type="spellStart"/>
      <w:r>
        <w:t>Elie</w:t>
      </w:r>
      <w:proofErr w:type="spellEnd"/>
      <w:r>
        <w:t xml:space="preserve"> Metchnikoff (white blood cells protect against disease)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0" w:history="1">
        <w:r w:rsidRPr="002E3AC5">
          <w:rPr>
            <w:rStyle w:val="Hyperlink"/>
          </w:rPr>
          <w:t>www.britannica.com/EBchecked/topic/378080/Elie-Metchnikoff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1" w:history="1">
        <w:r w:rsidRPr="002E3AC5">
          <w:rPr>
            <w:rStyle w:val="Hyperlink"/>
          </w:rPr>
          <w:t>http://en.wikipedia.org/wiki/%C3%89lie_Metchnikoff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Marie Curie (isolated radium)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2" w:history="1">
        <w:r w:rsidRPr="002E3AC5">
          <w:rPr>
            <w:rStyle w:val="Hyperlink"/>
          </w:rPr>
          <w:t>www.britannica.com/EBchecked/topic/146871/Marie-Curie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3" w:history="1">
        <w:r w:rsidRPr="002E3AC5">
          <w:rPr>
            <w:rStyle w:val="Hyperlink"/>
          </w:rPr>
          <w:t>www.nobelprize.org/nobel_prizes/physics/laureates/1903/marie-curie-bio.html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Sir Alexander Fleming (discovered penicillin)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4" w:history="1">
        <w:r w:rsidRPr="002E3AC5">
          <w:rPr>
            <w:rStyle w:val="Hyperlink"/>
          </w:rPr>
          <w:t>www.nobelprize.org/nobel_prizes/medicine/laureates/1945/fleming-bio.html</w:t>
        </w:r>
      </w:hyperlink>
      <w:r>
        <w:rPr>
          <w:rStyle w:val="Hyperlink"/>
        </w:rPr>
        <w:t xml:space="preserve"> 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5" w:history="1">
        <w:r w:rsidRPr="002E3AC5">
          <w:rPr>
            <w:rStyle w:val="Hyperlink"/>
          </w:rPr>
          <w:t>www.britannica.com/EBchecked/topic/209952/Sir-Alexander-Fleming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BL-sub"/>
      </w:pPr>
      <w:r>
        <w:t>Jonas Salk (polio vaccine)</w:t>
      </w:r>
    </w:p>
    <w:p w:rsidR="0067431B" w:rsidRPr="006565C9" w:rsidRDefault="0067431B" w:rsidP="0067431B">
      <w:pPr>
        <w:pStyle w:val="Indent"/>
        <w:rPr>
          <w:rStyle w:val="Hyperlink"/>
        </w:rPr>
      </w:pPr>
      <w:hyperlink r:id="rId36" w:history="1">
        <w:r w:rsidRPr="002E3AC5">
          <w:rPr>
            <w:rStyle w:val="Hyperlink"/>
          </w:rPr>
          <w:t>www.britannica.com/EBchecked/topic/519425/Jonas-Edward-Salk</w:t>
        </w:r>
      </w:hyperlink>
      <w:r>
        <w:rPr>
          <w:rStyle w:val="Hyperlink"/>
        </w:rPr>
        <w:t xml:space="preserve"> </w:t>
      </w:r>
    </w:p>
    <w:p w:rsidR="0067431B" w:rsidRDefault="0067431B" w:rsidP="0067431B">
      <w:pPr>
        <w:pStyle w:val="Indent"/>
      </w:pPr>
      <w:hyperlink r:id="rId37" w:history="1">
        <w:r w:rsidRPr="002E3AC5">
          <w:rPr>
            <w:rStyle w:val="Hyperlink"/>
          </w:rPr>
          <w:t>www.time.com/time/magazine/article/0,9171,990625,00.html</w:t>
        </w:r>
      </w:hyperlink>
      <w:r>
        <w:rPr>
          <w:rStyle w:val="Hyperlink"/>
        </w:rPr>
        <w:t xml:space="preserve">   </w:t>
      </w:r>
    </w:p>
    <w:p w:rsidR="0067431B" w:rsidRDefault="0067431B" w:rsidP="0067431B">
      <w:pPr>
        <w:pStyle w:val="Numbered"/>
      </w:pPr>
      <w:r w:rsidRPr="00D043CF">
        <w:t>Use the Internet or other resources your teacher gives you to research your figure. You must include the following information about your figure on your poster:</w:t>
      </w:r>
    </w:p>
    <w:p w:rsidR="0067431B" w:rsidRPr="00D043CF" w:rsidRDefault="0067431B" w:rsidP="0067431B">
      <w:pPr>
        <w:pStyle w:val="BL-sub"/>
      </w:pPr>
      <w:r w:rsidRPr="00D043CF">
        <w:t>The name of the figure</w:t>
      </w:r>
    </w:p>
    <w:p w:rsidR="0067431B" w:rsidRPr="00D043CF" w:rsidRDefault="0067431B" w:rsidP="0067431B">
      <w:pPr>
        <w:pStyle w:val="BL-sub"/>
      </w:pPr>
      <w:r w:rsidRPr="00D043CF">
        <w:t>The location where the person was born</w:t>
      </w:r>
    </w:p>
    <w:p w:rsidR="0067431B" w:rsidRPr="00D043CF" w:rsidRDefault="0067431B" w:rsidP="0067431B">
      <w:pPr>
        <w:pStyle w:val="BL-sub"/>
      </w:pPr>
      <w:r w:rsidRPr="00D043CF">
        <w:t>The dates of the person’s birth and death</w:t>
      </w:r>
    </w:p>
    <w:p w:rsidR="0067431B" w:rsidRPr="00D043CF" w:rsidRDefault="0067431B" w:rsidP="0067431B">
      <w:pPr>
        <w:pStyle w:val="BL-sub"/>
      </w:pPr>
      <w:r w:rsidRPr="00D043CF">
        <w:t>An image of the person</w:t>
      </w:r>
    </w:p>
    <w:p w:rsidR="0067431B" w:rsidRPr="00D043CF" w:rsidRDefault="0067431B" w:rsidP="0067431B">
      <w:pPr>
        <w:pStyle w:val="BL-sub"/>
      </w:pPr>
      <w:r w:rsidRPr="00D043CF">
        <w:t>An explanation of why the person’s work is important to medicine</w:t>
      </w:r>
    </w:p>
    <w:p w:rsidR="0067431B" w:rsidRPr="00D043CF" w:rsidRDefault="0067431B" w:rsidP="0067431B">
      <w:pPr>
        <w:pStyle w:val="BL-sub"/>
      </w:pPr>
      <w:r w:rsidRPr="00D043CF">
        <w:t>A list of the person’s most important achievements</w:t>
      </w:r>
    </w:p>
    <w:p w:rsidR="0067431B" w:rsidRDefault="0067431B" w:rsidP="0067431B">
      <w:pPr>
        <w:pStyle w:val="Numbered"/>
      </w:pPr>
      <w:r w:rsidRPr="00D043CF">
        <w:t>Work with your group to brainstorm how the person you are featuring on your poster may have used the scientific method to prove a hypothesis. Use the ideas that you come up with to complete a scientific</w:t>
      </w:r>
      <w:r>
        <w:t>-</w:t>
      </w:r>
      <w:r w:rsidRPr="00D043CF">
        <w:t>method diagram on your poster.</w:t>
      </w:r>
    </w:p>
    <w:p w:rsidR="0067431B" w:rsidRDefault="0067431B" w:rsidP="0067431B">
      <w:pPr>
        <w:pStyle w:val="Numbered"/>
      </w:pPr>
      <w:r w:rsidRPr="00D043CF">
        <w:t>When you have completed all of your research and created your scientific</w:t>
      </w:r>
      <w:r>
        <w:t>-</w:t>
      </w:r>
      <w:r w:rsidRPr="00D043CF">
        <w:t>method diagram, organize the different elements to create a poster that conveys all of the information in a manner that is visually attractive.</w:t>
      </w:r>
    </w:p>
    <w:p w:rsidR="0067431B" w:rsidRDefault="0067431B" w:rsidP="0067431B">
      <w:pPr>
        <w:pStyle w:val="H3"/>
      </w:pPr>
      <w:r w:rsidRPr="00D043CF">
        <w:t>Make sure your poster meets or exceeds the following assessment criteria:</w:t>
      </w:r>
    </w:p>
    <w:p w:rsidR="0067431B" w:rsidRDefault="0067431B" w:rsidP="0067431B">
      <w:pPr>
        <w:pStyle w:val="BL"/>
      </w:pPr>
      <w:r>
        <w:t>The poster demonstrates an understanding of why the historical figure’s work was important to medicine and clearly captures the figure’s important achievements.</w:t>
      </w:r>
    </w:p>
    <w:p w:rsidR="0067431B" w:rsidRDefault="0067431B" w:rsidP="0067431B">
      <w:pPr>
        <w:pStyle w:val="BL"/>
      </w:pPr>
      <w:r>
        <w:t>The information in the scientific-method chart is logical and demonstrates the use of research, reasoning, and creative thinking.</w:t>
      </w:r>
    </w:p>
    <w:p w:rsidR="0067431B" w:rsidRDefault="0067431B" w:rsidP="0067431B">
      <w:pPr>
        <w:pStyle w:val="BL"/>
      </w:pPr>
      <w:r w:rsidRPr="00126383">
        <w:t xml:space="preserve">The poster is </w:t>
      </w:r>
      <w:proofErr w:type="gramStart"/>
      <w:r>
        <w:t>organized,</w:t>
      </w:r>
      <w:proofErr w:type="gramEnd"/>
      <w:r>
        <w:t xml:space="preserve"> designed, and completed in such a way that its </w:t>
      </w:r>
      <w:r w:rsidRPr="00126383">
        <w:t>visual appeal</w:t>
      </w:r>
      <w:r>
        <w:t xml:space="preserve"> helps to communicate the medical information</w:t>
      </w:r>
      <w:r w:rsidRPr="00126383">
        <w:t>.</w:t>
      </w:r>
    </w:p>
    <w:p w:rsidR="007D5B53" w:rsidRDefault="0067431B" w:rsidP="0067431B">
      <w:pPr>
        <w:pStyle w:val="BL"/>
      </w:pPr>
      <w:r>
        <w:t>The poster is neat and uses proper spelling and grammar.</w:t>
      </w:r>
    </w:p>
    <w:p w:rsidR="0067431B" w:rsidRDefault="0067431B" w:rsidP="0067431B">
      <w:pPr>
        <w:pStyle w:val="BL"/>
        <w:numPr>
          <w:ilvl w:val="0"/>
          <w:numId w:val="0"/>
        </w:numPr>
      </w:pPr>
    </w:p>
    <w:p w:rsidR="0067431B" w:rsidRDefault="0067431B" w:rsidP="0067431B">
      <w:pPr>
        <w:pStyle w:val="BL"/>
        <w:numPr>
          <w:ilvl w:val="0"/>
          <w:numId w:val="0"/>
        </w:numPr>
      </w:pPr>
    </w:p>
    <w:p w:rsidR="0067431B" w:rsidRDefault="0067431B" w:rsidP="0067431B">
      <w:pPr>
        <w:pStyle w:val="H1"/>
      </w:pPr>
      <w:r w:rsidRPr="00D043CF">
        <w:t>Example</w:t>
      </w:r>
    </w:p>
    <w:p w:rsidR="0067431B" w:rsidRDefault="0067431B" w:rsidP="0067431B">
      <w:pPr>
        <w:pStyle w:val="BodyText"/>
      </w:pPr>
      <w:r>
        <w:rPr>
          <w:noProof/>
        </w:rPr>
        <w:drawing>
          <wp:inline distT="0" distB="0" distL="0" distR="0" wp14:anchorId="4ED4EFC2" wp14:editId="59FEBAAB">
            <wp:extent cx="5943600" cy="7691718"/>
            <wp:effectExtent l="19050" t="0" r="0" b="0"/>
            <wp:docPr id="1" name="Picture 1" descr="C:\Users\cynth\Contacts\Documents\Pearson Foundation\Health Careers\Lesson 2\From CE\poster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\Contacts\Documents\Pearson Foundation\Health Careers\Lesson 2\From CE\poster_exampl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31B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3F"/>
    <w:multiLevelType w:val="hybridMultilevel"/>
    <w:tmpl w:val="6B506810"/>
    <w:lvl w:ilvl="0" w:tplc="A5624F44">
      <w:start w:val="1"/>
      <w:numFmt w:val="bullet"/>
      <w:pStyle w:val="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pStyle w:val="BL-sub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F4715C"/>
    <w:multiLevelType w:val="hybridMultilevel"/>
    <w:tmpl w:val="7C4E3592"/>
    <w:lvl w:ilvl="0" w:tplc="A192F176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2A3186"/>
    <w:multiLevelType w:val="hybridMultilevel"/>
    <w:tmpl w:val="C3CC112E"/>
    <w:lvl w:ilvl="0" w:tplc="BF26A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B"/>
    <w:rsid w:val="0067431B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67431B"/>
    <w:pPr>
      <w:numPr>
        <w:numId w:val="2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after="12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Numbered">
    <w:name w:val="Numbered"/>
    <w:basedOn w:val="BL"/>
    <w:autoRedefine/>
    <w:rsid w:val="0067431B"/>
    <w:pPr>
      <w:numPr>
        <w:numId w:val="1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67431B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67431B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67431B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67431B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  <w:style w:type="character" w:styleId="Hyperlink">
    <w:name w:val="Hyperlink"/>
    <w:basedOn w:val="DefaultParagraphFont"/>
    <w:rsid w:val="0067431B"/>
    <w:rPr>
      <w:rFonts w:cs="Times New Roman"/>
      <w:color w:val="0000FF"/>
      <w:u w:val="single"/>
    </w:rPr>
  </w:style>
  <w:style w:type="paragraph" w:customStyle="1" w:styleId="Indent">
    <w:name w:val="Indent"/>
    <w:basedOn w:val="Numbered"/>
    <w:autoRedefine/>
    <w:qFormat/>
    <w:rsid w:val="0067431B"/>
    <w:pPr>
      <w:numPr>
        <w:numId w:val="0"/>
      </w:numPr>
      <w:spacing w:before="120" w:after="120"/>
      <w:ind w:left="648"/>
    </w:pPr>
  </w:style>
  <w:style w:type="paragraph" w:customStyle="1" w:styleId="H3">
    <w:name w:val="H3"/>
    <w:basedOn w:val="Normal"/>
    <w:next w:val="BodyText"/>
    <w:autoRedefine/>
    <w:qFormat/>
    <w:rsid w:val="0067431B"/>
    <w:pPr>
      <w:keepNext/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Arial"/>
      <w:bCs/>
      <w:color w:val="27448B"/>
      <w:szCs w:val="28"/>
    </w:rPr>
  </w:style>
  <w:style w:type="paragraph" w:customStyle="1" w:styleId="BL-sub">
    <w:name w:val="BL-sub"/>
    <w:basedOn w:val="BL"/>
    <w:qFormat/>
    <w:rsid w:val="0067431B"/>
    <w:pPr>
      <w:numPr>
        <w:ilvl w:val="1"/>
      </w:numPr>
      <w:tabs>
        <w:tab w:val="clear" w:pos="1800"/>
        <w:tab w:val="left" w:pos="990"/>
      </w:tabs>
      <w:ind w:left="994"/>
    </w:pPr>
  </w:style>
  <w:style w:type="paragraph" w:styleId="BodyText">
    <w:name w:val="Body Text"/>
    <w:basedOn w:val="Normal"/>
    <w:link w:val="BodyTextChar"/>
    <w:uiPriority w:val="99"/>
    <w:unhideWhenUsed/>
    <w:rsid w:val="00674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31B"/>
  </w:style>
  <w:style w:type="paragraph" w:customStyle="1" w:styleId="H1">
    <w:name w:val="H1"/>
    <w:basedOn w:val="Normal"/>
    <w:autoRedefine/>
    <w:qFormat/>
    <w:rsid w:val="0067431B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Times New Roman" w:hAnsi="Arial" w:cs="AvenirLT-Heavy"/>
      <w:b/>
      <w:color w:val="27448B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67431B"/>
    <w:pPr>
      <w:numPr>
        <w:numId w:val="2"/>
      </w:numPr>
      <w:tabs>
        <w:tab w:val="clear" w:pos="1080"/>
        <w:tab w:val="left" w:pos="360"/>
      </w:tabs>
      <w:suppressAutoHyphens/>
      <w:autoSpaceDE w:val="0"/>
      <w:autoSpaceDN w:val="0"/>
      <w:adjustRightInd w:val="0"/>
      <w:spacing w:before="120" w:after="12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Numbered">
    <w:name w:val="Numbered"/>
    <w:basedOn w:val="BL"/>
    <w:autoRedefine/>
    <w:rsid w:val="0067431B"/>
    <w:pPr>
      <w:numPr>
        <w:numId w:val="1"/>
      </w:numPr>
      <w:spacing w:before="240" w:after="0"/>
    </w:pPr>
  </w:style>
  <w:style w:type="paragraph" w:customStyle="1" w:styleId="ResourceNo">
    <w:name w:val="ResourceNo"/>
    <w:basedOn w:val="Normal"/>
    <w:next w:val="ResourceTitle"/>
    <w:link w:val="ResourceNoChar"/>
    <w:autoRedefine/>
    <w:rsid w:val="0067431B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67431B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67431B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67431B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  <w:style w:type="character" w:styleId="Hyperlink">
    <w:name w:val="Hyperlink"/>
    <w:basedOn w:val="DefaultParagraphFont"/>
    <w:rsid w:val="0067431B"/>
    <w:rPr>
      <w:rFonts w:cs="Times New Roman"/>
      <w:color w:val="0000FF"/>
      <w:u w:val="single"/>
    </w:rPr>
  </w:style>
  <w:style w:type="paragraph" w:customStyle="1" w:styleId="Indent">
    <w:name w:val="Indent"/>
    <w:basedOn w:val="Numbered"/>
    <w:autoRedefine/>
    <w:qFormat/>
    <w:rsid w:val="0067431B"/>
    <w:pPr>
      <w:numPr>
        <w:numId w:val="0"/>
      </w:numPr>
      <w:spacing w:before="120" w:after="120"/>
      <w:ind w:left="648"/>
    </w:pPr>
  </w:style>
  <w:style w:type="paragraph" w:customStyle="1" w:styleId="H3">
    <w:name w:val="H3"/>
    <w:basedOn w:val="Normal"/>
    <w:next w:val="BodyText"/>
    <w:autoRedefine/>
    <w:qFormat/>
    <w:rsid w:val="0067431B"/>
    <w:pPr>
      <w:keepNext/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Arial"/>
      <w:bCs/>
      <w:color w:val="27448B"/>
      <w:szCs w:val="28"/>
    </w:rPr>
  </w:style>
  <w:style w:type="paragraph" w:customStyle="1" w:styleId="BL-sub">
    <w:name w:val="BL-sub"/>
    <w:basedOn w:val="BL"/>
    <w:qFormat/>
    <w:rsid w:val="0067431B"/>
    <w:pPr>
      <w:numPr>
        <w:ilvl w:val="1"/>
      </w:numPr>
      <w:tabs>
        <w:tab w:val="clear" w:pos="1800"/>
        <w:tab w:val="left" w:pos="990"/>
      </w:tabs>
      <w:ind w:left="994"/>
    </w:pPr>
  </w:style>
  <w:style w:type="paragraph" w:styleId="BodyText">
    <w:name w:val="Body Text"/>
    <w:basedOn w:val="Normal"/>
    <w:link w:val="BodyTextChar"/>
    <w:uiPriority w:val="99"/>
    <w:unhideWhenUsed/>
    <w:rsid w:val="00674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31B"/>
  </w:style>
  <w:style w:type="paragraph" w:customStyle="1" w:styleId="H1">
    <w:name w:val="H1"/>
    <w:basedOn w:val="Normal"/>
    <w:autoRedefine/>
    <w:qFormat/>
    <w:rsid w:val="0067431B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Times New Roman" w:hAnsi="Arial" w:cs="AvenirLT-Heavy"/>
      <w:b/>
      <w:color w:val="27448B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otablebiographies.com/Mo-Ni/Nightingale-Florence.html" TargetMode="External"/><Relationship Id="rId21" Type="http://schemas.openxmlformats.org/officeDocument/2006/relationships/hyperlink" Target="http://www.britannica.com/EBchecked/topic/415020/Florence-Nightingale" TargetMode="External"/><Relationship Id="rId22" Type="http://schemas.openxmlformats.org/officeDocument/2006/relationships/hyperlink" Target="http://www.britannica.com/EBchecked/topic/343342/Joseph-Lister-Baron-Lister" TargetMode="External"/><Relationship Id="rId23" Type="http://schemas.openxmlformats.org/officeDocument/2006/relationships/hyperlink" Target="http://www.notablebiographies.com/Ki-Lo/Lister-Joseph.html" TargetMode="External"/><Relationship Id="rId24" Type="http://schemas.openxmlformats.org/officeDocument/2006/relationships/hyperlink" Target="http://www.notablebiographies.com/Ni-Pe/Pasteur-Louis.html" TargetMode="External"/><Relationship Id="rId25" Type="http://schemas.openxmlformats.org/officeDocument/2006/relationships/hyperlink" Target="http://www.bbc.co.uk/history/historic_figures/pasteur_louis.shtml" TargetMode="External"/><Relationship Id="rId26" Type="http://schemas.openxmlformats.org/officeDocument/2006/relationships/hyperlink" Target="http://www.britannica.com/EBchecked/topic/374739/Gregor-Mendel" TargetMode="External"/><Relationship Id="rId27" Type="http://schemas.openxmlformats.org/officeDocument/2006/relationships/hyperlink" Target="http://www.csmonitor.com/Innovation/2011/0720/Why-you-should-care-about-Gregor-Mendel" TargetMode="External"/><Relationship Id="rId28" Type="http://schemas.openxmlformats.org/officeDocument/2006/relationships/hyperlink" Target="http://www.biography.com/people/walter-reed-9454083" TargetMode="External"/><Relationship Id="rId29" Type="http://schemas.openxmlformats.org/officeDocument/2006/relationships/hyperlink" Target="http://www.britannica.com/EBchecked/topic/494983/Walter-Re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ritannica.com/EBchecked/topic/378080/Elie-Metchnikoff" TargetMode="External"/><Relationship Id="rId31" Type="http://schemas.openxmlformats.org/officeDocument/2006/relationships/hyperlink" Target="http://en.wikipedia.org/wiki/%C3%89lie_Metchnikoff" TargetMode="External"/><Relationship Id="rId32" Type="http://schemas.openxmlformats.org/officeDocument/2006/relationships/hyperlink" Target="http://www.britannica.com/EBchecked/topic/146871/Marie-Curie" TargetMode="External"/><Relationship Id="rId9" Type="http://schemas.openxmlformats.org/officeDocument/2006/relationships/hyperlink" Target="http://www.britannica.com/EBchecked/topic/443426/Ambroise-Pare" TargetMode="External"/><Relationship Id="rId6" Type="http://schemas.openxmlformats.org/officeDocument/2006/relationships/hyperlink" Target="http://www.britannica.com/EBchecked/topic/327655/Rene-Theophile-Hyacinthe-Laennec" TargetMode="External"/><Relationship Id="rId7" Type="http://schemas.openxmlformats.org/officeDocument/2006/relationships/hyperlink" Target="http://www.nndb.com/people/670/000205055/" TargetMode="External"/><Relationship Id="rId8" Type="http://schemas.openxmlformats.org/officeDocument/2006/relationships/hyperlink" Target="http://www.discoveriesinmedicine.com/General-Information-and-Biographies/Par-Ambroise.html" TargetMode="External"/><Relationship Id="rId33" Type="http://schemas.openxmlformats.org/officeDocument/2006/relationships/hyperlink" Target="http://www.nobelprize.org/nobel_prizes/physics/laureates/1903/marie-curie-bio.html" TargetMode="External"/><Relationship Id="rId34" Type="http://schemas.openxmlformats.org/officeDocument/2006/relationships/hyperlink" Target="http://www.nobelprize.org/nobel_prizes/medicine/laureates/1945/fleming-bio.html" TargetMode="External"/><Relationship Id="rId35" Type="http://schemas.openxmlformats.org/officeDocument/2006/relationships/hyperlink" Target="http://www.britannica.com/EBchecked/topic/209952/Sir-Alexander-Fleming" TargetMode="External"/><Relationship Id="rId36" Type="http://schemas.openxmlformats.org/officeDocument/2006/relationships/hyperlink" Target="http://www.britannica.com/EBchecked/topic/519425/Jonas-Edward-Salk" TargetMode="External"/><Relationship Id="rId10" Type="http://schemas.openxmlformats.org/officeDocument/2006/relationships/hyperlink" Target="http://www.britannica.com/EBchecked/topic/334699/Antonie-van-Leeuwenhoek" TargetMode="External"/><Relationship Id="rId11" Type="http://schemas.openxmlformats.org/officeDocument/2006/relationships/hyperlink" Target="http://www.ucmp.berkeley.edu/history/leeuwenhoek.html" TargetMode="External"/><Relationship Id="rId12" Type="http://schemas.openxmlformats.org/officeDocument/2006/relationships/hyperlink" Target="http://web.mit.edu/invent/iow/dickson.html" TargetMode="External"/><Relationship Id="rId13" Type="http://schemas.openxmlformats.org/officeDocument/2006/relationships/hyperlink" Target="http://inventors.about.com/od/bstartinventions/a/bandaid.htm" TargetMode="External"/><Relationship Id="rId14" Type="http://schemas.openxmlformats.org/officeDocument/2006/relationships/hyperlink" Target="http://www.notablebiographies.com/Du-Fi/Fahrenheit-Gabriel.html" TargetMode="External"/><Relationship Id="rId15" Type="http://schemas.openxmlformats.org/officeDocument/2006/relationships/hyperlink" Target="http://inventors.about.com/od/tstartinventions/a/History-Of-The-Thermometer.htm" TargetMode="External"/><Relationship Id="rId16" Type="http://schemas.openxmlformats.org/officeDocument/2006/relationships/hyperlink" Target="http://inventors.about.com/od/fstartinventors/ss/Franklin_invent_4.htm" TargetMode="External"/><Relationship Id="rId17" Type="http://schemas.openxmlformats.org/officeDocument/2006/relationships/hyperlink" Target="http://www.britannica.com/EBchecked/topic/217331/Benjamin-Franklin" TargetMode="External"/><Relationship Id="rId18" Type="http://schemas.openxmlformats.org/officeDocument/2006/relationships/hyperlink" Target="http://www.britannica.com/EBchecked/topic/341803/James-Lind" TargetMode="External"/><Relationship Id="rId19" Type="http://schemas.openxmlformats.org/officeDocument/2006/relationships/hyperlink" Target="http://www.bbc.co.uk/history/historic_figures/lind_james.shtml" TargetMode="External"/><Relationship Id="rId37" Type="http://schemas.openxmlformats.org/officeDocument/2006/relationships/hyperlink" Target="http://www.time.com/time/magazine/article/0,9171,990625,00.html" TargetMode="External"/><Relationship Id="rId38" Type="http://schemas.openxmlformats.org/officeDocument/2006/relationships/image" Target="media/image1.jpe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6488</Characters>
  <Application>Microsoft Macintosh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2016-01-01T23:29:00Z</dcterms:created>
  <dcterms:modified xsi:type="dcterms:W3CDTF">2016-01-01T23:31:00Z</dcterms:modified>
</cp:coreProperties>
</file>