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004" w:rsidRDefault="00A30004" w:rsidP="00A30004">
      <w:pPr>
        <w:pStyle w:val="ResourceNo"/>
      </w:pPr>
      <w:bookmarkStart w:id="0" w:name="_GoBack"/>
      <w:r>
        <w:t>Student Resource 1.1</w:t>
      </w:r>
    </w:p>
    <w:p w:rsidR="00A30004" w:rsidRDefault="00A30004" w:rsidP="00A30004">
      <w:pPr>
        <w:pStyle w:val="ResourceTitle"/>
      </w:pPr>
      <w:r>
        <w:t xml:space="preserve">Anticipation Guide: Health Careers Exploration </w:t>
      </w:r>
    </w:p>
    <w:bookmarkEnd w:id="0"/>
    <w:p w:rsidR="00A30004" w:rsidRPr="00AE5562" w:rsidRDefault="00A30004" w:rsidP="00A30004">
      <w:pPr>
        <w:pStyle w:val="Instructions"/>
      </w:pPr>
      <w:r>
        <w:t>Student Name</w:t>
      </w:r>
      <w:proofErr w:type="gramStart"/>
      <w:r>
        <w:t>:_</w:t>
      </w:r>
      <w:proofErr w:type="gramEnd"/>
      <w:r>
        <w:t>______________________________________________________ Date:___________</w:t>
      </w:r>
    </w:p>
    <w:p w:rsidR="00A30004" w:rsidRDefault="00A30004" w:rsidP="00A30004">
      <w:pPr>
        <w:pStyle w:val="BodyText"/>
      </w:pPr>
      <w:r>
        <w:t>Welcome to the AOHS Health Careers Exploration course! Over the next few months you’ll learn a great deal about careers in the health care industry. You’ll also learn and practice real-life health care skills that you can use right away in an entry-level position, such as taking a patient’s vital signs, filling out a dental chart, and inserting codes into a patient’s medical record. You’ll find out what it’s like to work in different fields of health care, including nutrition, mental health, and dentistry, and learn about the education and training required for many different careers.</w:t>
      </w:r>
    </w:p>
    <w:p w:rsidR="00A30004" w:rsidRDefault="00A30004" w:rsidP="00A30004">
      <w:pPr>
        <w:pStyle w:val="BodyText"/>
      </w:pPr>
      <w:r>
        <w:t xml:space="preserve">This is a hands-on course. That means you’ll not only learn facts and concepts but also have lots of opportunities to practice what you learn. You’ll meet and interview professionals in the field, who will give you a great chance to find out if you’d be interested in pursuing a career in health care. There is a huge range of options such as doctor, nurse, medical assistant, specialist, laboratory technician, research scientist, therapist, dental professional, patient advocate, privacy officer, health information technician, dietitian, health educator, medical illustrator, and EMT.   </w:t>
      </w:r>
    </w:p>
    <w:p w:rsidR="00A30004" w:rsidRDefault="00A30004" w:rsidP="00A30004">
      <w:pPr>
        <w:pStyle w:val="Instructions"/>
      </w:pPr>
      <w:r w:rsidRPr="000C2AB7">
        <w:t xml:space="preserve">Directions: For each of the statements below, underline “I agree” if you think the statement is accurate </w:t>
      </w:r>
      <w:r>
        <w:t>or</w:t>
      </w:r>
      <w:r w:rsidRPr="000C2AB7">
        <w:t xml:space="preserve"> “I disagree” if you disagree with it. Write one reason to explain your guess.</w:t>
      </w:r>
    </w:p>
    <w:tbl>
      <w:tblPr>
        <w:tblW w:w="900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right w:w="0" w:type="dxa"/>
        </w:tblCellMar>
        <w:tblLook w:val="0000" w:firstRow="0" w:lastRow="0" w:firstColumn="0" w:lastColumn="0" w:noHBand="0" w:noVBand="0"/>
      </w:tblPr>
      <w:tblGrid>
        <w:gridCol w:w="1980"/>
        <w:gridCol w:w="7020"/>
      </w:tblGrid>
      <w:tr w:rsidR="00A30004" w:rsidTr="003F2658">
        <w:tc>
          <w:tcPr>
            <w:tcW w:w="9000" w:type="dxa"/>
            <w:gridSpan w:val="2"/>
            <w:shd w:val="clear" w:color="auto" w:fill="CADCEE"/>
          </w:tcPr>
          <w:p w:rsidR="00A30004" w:rsidRDefault="00A30004" w:rsidP="003F2658">
            <w:pPr>
              <w:pStyle w:val="TableHeadingsBlack"/>
            </w:pPr>
            <w:r>
              <w:t>It wasn't until the 20</w:t>
            </w:r>
            <w:r w:rsidRPr="00352E35">
              <w:t>th</w:t>
            </w:r>
            <w:r>
              <w:t xml:space="preserve"> century that people figured out that cleanliness improves the health of a population.</w:t>
            </w:r>
          </w:p>
        </w:tc>
      </w:tr>
      <w:tr w:rsidR="00A30004" w:rsidTr="003F2658">
        <w:tc>
          <w:tcPr>
            <w:tcW w:w="1980" w:type="dxa"/>
          </w:tcPr>
          <w:p w:rsidR="00A30004" w:rsidRDefault="00A30004" w:rsidP="003F2658">
            <w:pPr>
              <w:pStyle w:val="Tabletextcolumnheadings"/>
            </w:pPr>
            <w:r>
              <w:t>My guess:</w:t>
            </w:r>
          </w:p>
        </w:tc>
        <w:tc>
          <w:tcPr>
            <w:tcW w:w="7020" w:type="dxa"/>
            <w:vAlign w:val="center"/>
          </w:tcPr>
          <w:p w:rsidR="00A30004" w:rsidRDefault="00A30004" w:rsidP="003F2658">
            <w:pPr>
              <w:pStyle w:val="TableHeadings"/>
            </w:pPr>
            <w:r>
              <w:rPr>
                <w:bCs/>
                <w:color w:val="000000"/>
              </w:rPr>
              <w:t>I agree             I disagree</w:t>
            </w:r>
          </w:p>
        </w:tc>
      </w:tr>
      <w:tr w:rsidR="00A30004" w:rsidTr="003F2658">
        <w:trPr>
          <w:trHeight w:val="160"/>
        </w:trPr>
        <w:tc>
          <w:tcPr>
            <w:tcW w:w="1980" w:type="dxa"/>
          </w:tcPr>
          <w:p w:rsidR="00A30004" w:rsidRDefault="00A30004" w:rsidP="003F2658">
            <w:pPr>
              <w:pStyle w:val="Tabletextcolumnheadings"/>
            </w:pPr>
            <w:r>
              <w:t>My reason:</w:t>
            </w:r>
          </w:p>
        </w:tc>
        <w:tc>
          <w:tcPr>
            <w:tcW w:w="7020" w:type="dxa"/>
          </w:tcPr>
          <w:p w:rsidR="00A30004" w:rsidRDefault="00A30004" w:rsidP="003F2658">
            <w:pPr>
              <w:pStyle w:val="TableText"/>
            </w:pPr>
          </w:p>
        </w:tc>
      </w:tr>
      <w:tr w:rsidR="00A30004" w:rsidTr="003F2658">
        <w:tc>
          <w:tcPr>
            <w:tcW w:w="1980" w:type="dxa"/>
            <w:tcBorders>
              <w:bottom w:val="single" w:sz="4" w:space="0" w:color="auto"/>
            </w:tcBorders>
            <w:vAlign w:val="center"/>
          </w:tcPr>
          <w:p w:rsidR="00A30004" w:rsidRDefault="00A30004" w:rsidP="003F2658">
            <w:pPr>
              <w:pStyle w:val="Tabletextcolumnheadings"/>
            </w:pPr>
            <w:r>
              <w:t>I learned:</w:t>
            </w:r>
          </w:p>
        </w:tc>
        <w:tc>
          <w:tcPr>
            <w:tcW w:w="7020" w:type="dxa"/>
            <w:tcBorders>
              <w:bottom w:val="single" w:sz="4" w:space="0" w:color="auto"/>
            </w:tcBorders>
          </w:tcPr>
          <w:p w:rsidR="00A30004" w:rsidRDefault="00A30004" w:rsidP="003F2658">
            <w:pPr>
              <w:pStyle w:val="TableText"/>
            </w:pPr>
          </w:p>
          <w:p w:rsidR="00A30004" w:rsidRPr="002977EA" w:rsidRDefault="00A30004" w:rsidP="003F2658">
            <w:pPr>
              <w:pStyle w:val="TableText"/>
            </w:pPr>
          </w:p>
        </w:tc>
      </w:tr>
      <w:tr w:rsidR="00A30004" w:rsidTr="003F2658">
        <w:tc>
          <w:tcPr>
            <w:tcW w:w="9000" w:type="dxa"/>
            <w:gridSpan w:val="2"/>
            <w:shd w:val="clear" w:color="auto" w:fill="CADCEE"/>
          </w:tcPr>
          <w:p w:rsidR="00A30004" w:rsidRPr="0024539B" w:rsidRDefault="00A30004" w:rsidP="003F2658">
            <w:pPr>
              <w:pStyle w:val="TableHeadingsBlack"/>
            </w:pPr>
            <w:r>
              <w:t>All health careers involve performing medical procedures on patients.</w:t>
            </w:r>
          </w:p>
        </w:tc>
      </w:tr>
      <w:tr w:rsidR="00A30004" w:rsidTr="003F2658">
        <w:tc>
          <w:tcPr>
            <w:tcW w:w="1980" w:type="dxa"/>
          </w:tcPr>
          <w:p w:rsidR="00A30004" w:rsidRDefault="00A30004" w:rsidP="003F2658">
            <w:pPr>
              <w:pStyle w:val="Tabletextcolumnheadings"/>
            </w:pPr>
            <w:r>
              <w:t>My guess:</w:t>
            </w:r>
          </w:p>
        </w:tc>
        <w:tc>
          <w:tcPr>
            <w:tcW w:w="7020" w:type="dxa"/>
            <w:vAlign w:val="center"/>
          </w:tcPr>
          <w:p w:rsidR="00A30004" w:rsidRDefault="00A30004" w:rsidP="003F2658">
            <w:pPr>
              <w:pStyle w:val="TableHeadings"/>
            </w:pPr>
            <w:r>
              <w:rPr>
                <w:bCs/>
                <w:color w:val="000000"/>
              </w:rPr>
              <w:t>I agree             I disagree</w:t>
            </w:r>
          </w:p>
        </w:tc>
      </w:tr>
      <w:tr w:rsidR="00A30004" w:rsidTr="003F2658">
        <w:tc>
          <w:tcPr>
            <w:tcW w:w="1980" w:type="dxa"/>
          </w:tcPr>
          <w:p w:rsidR="00A30004" w:rsidRDefault="00A30004" w:rsidP="003F2658">
            <w:pPr>
              <w:pStyle w:val="Tabletextcolumnheadings"/>
            </w:pPr>
            <w:r>
              <w:t>My reason:</w:t>
            </w:r>
          </w:p>
        </w:tc>
        <w:tc>
          <w:tcPr>
            <w:tcW w:w="7020" w:type="dxa"/>
          </w:tcPr>
          <w:p w:rsidR="00A30004" w:rsidRDefault="00A30004" w:rsidP="003F2658">
            <w:pPr>
              <w:pStyle w:val="TableText"/>
            </w:pPr>
          </w:p>
        </w:tc>
      </w:tr>
      <w:tr w:rsidR="00A30004" w:rsidTr="003F2658">
        <w:tc>
          <w:tcPr>
            <w:tcW w:w="1980" w:type="dxa"/>
            <w:tcBorders>
              <w:bottom w:val="single" w:sz="4" w:space="0" w:color="auto"/>
            </w:tcBorders>
            <w:vAlign w:val="center"/>
          </w:tcPr>
          <w:p w:rsidR="00A30004" w:rsidRDefault="00A30004" w:rsidP="003F2658">
            <w:pPr>
              <w:pStyle w:val="Tabletextcolumnheadings"/>
            </w:pPr>
            <w:r>
              <w:t>I learned:</w:t>
            </w:r>
          </w:p>
        </w:tc>
        <w:tc>
          <w:tcPr>
            <w:tcW w:w="7020" w:type="dxa"/>
            <w:tcBorders>
              <w:bottom w:val="single" w:sz="4" w:space="0" w:color="auto"/>
            </w:tcBorders>
          </w:tcPr>
          <w:p w:rsidR="00A30004" w:rsidRPr="002977EA" w:rsidRDefault="00A30004" w:rsidP="003F2658">
            <w:pPr>
              <w:pStyle w:val="TableText"/>
            </w:pPr>
          </w:p>
        </w:tc>
      </w:tr>
      <w:tr w:rsidR="00A30004" w:rsidTr="003F2658">
        <w:tc>
          <w:tcPr>
            <w:tcW w:w="9000" w:type="dxa"/>
            <w:gridSpan w:val="2"/>
            <w:shd w:val="clear" w:color="auto" w:fill="CADCEE"/>
          </w:tcPr>
          <w:p w:rsidR="00A30004" w:rsidRDefault="00A30004" w:rsidP="003F2658">
            <w:pPr>
              <w:pStyle w:val="TableHeadingsBlack"/>
              <w:rPr>
                <w:rFonts w:cs="Courier New"/>
              </w:rPr>
            </w:pPr>
            <w:r>
              <w:br w:type="page"/>
              <w:t>Public health workers focus on problems that affect the whole population, like the spread of disease or the rising obesity rates.</w:t>
            </w:r>
          </w:p>
        </w:tc>
      </w:tr>
      <w:tr w:rsidR="00A30004" w:rsidTr="003F2658">
        <w:trPr>
          <w:trHeight w:val="475"/>
        </w:trPr>
        <w:tc>
          <w:tcPr>
            <w:tcW w:w="1980" w:type="dxa"/>
          </w:tcPr>
          <w:p w:rsidR="00A30004" w:rsidRDefault="00A30004" w:rsidP="003F2658">
            <w:pPr>
              <w:pStyle w:val="Tabletextcolumnheadings"/>
            </w:pPr>
            <w:r>
              <w:t>My guess:</w:t>
            </w:r>
          </w:p>
        </w:tc>
        <w:tc>
          <w:tcPr>
            <w:tcW w:w="7020" w:type="dxa"/>
            <w:vAlign w:val="center"/>
          </w:tcPr>
          <w:p w:rsidR="00A30004" w:rsidRDefault="00A30004" w:rsidP="003F2658">
            <w:pPr>
              <w:pStyle w:val="TableHeadings"/>
            </w:pPr>
            <w:r>
              <w:rPr>
                <w:bCs/>
                <w:color w:val="000000"/>
              </w:rPr>
              <w:t>I agree             I disagree</w:t>
            </w:r>
          </w:p>
        </w:tc>
      </w:tr>
      <w:tr w:rsidR="00A30004" w:rsidTr="003F2658">
        <w:tc>
          <w:tcPr>
            <w:tcW w:w="1980" w:type="dxa"/>
            <w:tcBorders>
              <w:bottom w:val="single" w:sz="4" w:space="0" w:color="auto"/>
            </w:tcBorders>
          </w:tcPr>
          <w:p w:rsidR="00A30004" w:rsidRDefault="00A30004" w:rsidP="003F2658">
            <w:pPr>
              <w:pStyle w:val="Tabletextcolumnheadings"/>
            </w:pPr>
            <w:r>
              <w:t>My reason:</w:t>
            </w:r>
          </w:p>
        </w:tc>
        <w:tc>
          <w:tcPr>
            <w:tcW w:w="7020" w:type="dxa"/>
            <w:tcBorders>
              <w:bottom w:val="single" w:sz="4" w:space="0" w:color="auto"/>
            </w:tcBorders>
          </w:tcPr>
          <w:p w:rsidR="00A30004" w:rsidRDefault="00A30004" w:rsidP="003F2658">
            <w:pPr>
              <w:pStyle w:val="TableText"/>
            </w:pPr>
          </w:p>
        </w:tc>
      </w:tr>
      <w:tr w:rsidR="00A30004" w:rsidTr="003F2658">
        <w:tc>
          <w:tcPr>
            <w:tcW w:w="1980" w:type="dxa"/>
            <w:tcBorders>
              <w:bottom w:val="single" w:sz="4" w:space="0" w:color="auto"/>
            </w:tcBorders>
            <w:vAlign w:val="center"/>
          </w:tcPr>
          <w:p w:rsidR="00A30004" w:rsidRDefault="00A30004" w:rsidP="003F2658">
            <w:pPr>
              <w:pStyle w:val="Tabletextcolumnheadings"/>
            </w:pPr>
            <w:r>
              <w:lastRenderedPageBreak/>
              <w:t>I learned:</w:t>
            </w:r>
          </w:p>
        </w:tc>
        <w:tc>
          <w:tcPr>
            <w:tcW w:w="7020" w:type="dxa"/>
            <w:tcBorders>
              <w:bottom w:val="single" w:sz="4" w:space="0" w:color="auto"/>
            </w:tcBorders>
          </w:tcPr>
          <w:p w:rsidR="00A30004" w:rsidRPr="002977EA" w:rsidRDefault="00A30004" w:rsidP="003F2658">
            <w:pPr>
              <w:pStyle w:val="TableText"/>
              <w:rPr>
                <w:rStyle w:val="Answerkey"/>
                <w:rFonts w:cs="AvenirLT-Heavy"/>
              </w:rPr>
            </w:pPr>
          </w:p>
        </w:tc>
      </w:tr>
      <w:tr w:rsidR="00A30004" w:rsidTr="003F2658">
        <w:tc>
          <w:tcPr>
            <w:tcW w:w="9000" w:type="dxa"/>
            <w:gridSpan w:val="2"/>
            <w:shd w:val="clear" w:color="auto" w:fill="CADCEE"/>
          </w:tcPr>
          <w:p w:rsidR="00A30004" w:rsidRDefault="00A30004" w:rsidP="003F2658">
            <w:pPr>
              <w:pStyle w:val="TableHeadingsBlack"/>
            </w:pPr>
            <w:r>
              <w:t>The government recommends that 50% of the food you eat should be fruits and vegetables.</w:t>
            </w:r>
          </w:p>
        </w:tc>
      </w:tr>
      <w:tr w:rsidR="00A30004" w:rsidTr="003F2658">
        <w:tc>
          <w:tcPr>
            <w:tcW w:w="1980" w:type="dxa"/>
          </w:tcPr>
          <w:p w:rsidR="00A30004" w:rsidRDefault="00A30004" w:rsidP="003F2658">
            <w:pPr>
              <w:pStyle w:val="Tabletextcolumnheadings"/>
            </w:pPr>
            <w:r>
              <w:t>My guess:</w:t>
            </w:r>
          </w:p>
        </w:tc>
        <w:tc>
          <w:tcPr>
            <w:tcW w:w="7020" w:type="dxa"/>
            <w:vAlign w:val="center"/>
          </w:tcPr>
          <w:p w:rsidR="00A30004" w:rsidRDefault="00A30004" w:rsidP="003F2658">
            <w:pPr>
              <w:pStyle w:val="TableHeadings"/>
            </w:pPr>
            <w:r>
              <w:rPr>
                <w:bCs/>
                <w:color w:val="000000"/>
              </w:rPr>
              <w:t>I agree             I disagree</w:t>
            </w:r>
          </w:p>
        </w:tc>
      </w:tr>
      <w:tr w:rsidR="00A30004" w:rsidTr="003F2658">
        <w:tc>
          <w:tcPr>
            <w:tcW w:w="1980" w:type="dxa"/>
          </w:tcPr>
          <w:p w:rsidR="00A30004" w:rsidRDefault="00A30004" w:rsidP="003F2658">
            <w:pPr>
              <w:pStyle w:val="Tabletextcolumnheadings"/>
            </w:pPr>
            <w:r>
              <w:t>My reason:</w:t>
            </w:r>
          </w:p>
        </w:tc>
        <w:tc>
          <w:tcPr>
            <w:tcW w:w="7020" w:type="dxa"/>
          </w:tcPr>
          <w:p w:rsidR="00A30004" w:rsidRDefault="00A30004" w:rsidP="003F2658">
            <w:pPr>
              <w:pStyle w:val="TableText"/>
            </w:pPr>
          </w:p>
        </w:tc>
      </w:tr>
      <w:tr w:rsidR="00A30004" w:rsidTr="003F2658">
        <w:tc>
          <w:tcPr>
            <w:tcW w:w="1980" w:type="dxa"/>
            <w:tcBorders>
              <w:bottom w:val="single" w:sz="4" w:space="0" w:color="auto"/>
            </w:tcBorders>
            <w:vAlign w:val="center"/>
          </w:tcPr>
          <w:p w:rsidR="00A30004" w:rsidRDefault="00A30004" w:rsidP="003F2658">
            <w:pPr>
              <w:pStyle w:val="Tabletextcolumnheadings"/>
            </w:pPr>
            <w:r>
              <w:t>I learned:</w:t>
            </w:r>
          </w:p>
        </w:tc>
        <w:tc>
          <w:tcPr>
            <w:tcW w:w="7020" w:type="dxa"/>
            <w:tcBorders>
              <w:bottom w:val="single" w:sz="4" w:space="0" w:color="auto"/>
            </w:tcBorders>
          </w:tcPr>
          <w:p w:rsidR="00A30004" w:rsidRPr="002977EA" w:rsidRDefault="00A30004" w:rsidP="003F2658">
            <w:pPr>
              <w:pStyle w:val="TableText"/>
            </w:pPr>
          </w:p>
        </w:tc>
      </w:tr>
      <w:tr w:rsidR="00A30004" w:rsidTr="003F2658">
        <w:tc>
          <w:tcPr>
            <w:tcW w:w="9000" w:type="dxa"/>
            <w:gridSpan w:val="2"/>
            <w:shd w:val="clear" w:color="auto" w:fill="CADCEE"/>
          </w:tcPr>
          <w:p w:rsidR="00A30004" w:rsidRDefault="00A30004" w:rsidP="003F2658">
            <w:pPr>
              <w:pStyle w:val="TableHeadings"/>
              <w:rPr>
                <w:color w:val="000000"/>
              </w:rPr>
            </w:pPr>
            <w:r w:rsidRPr="001A52C3">
              <w:rPr>
                <w:color w:val="000000"/>
              </w:rPr>
              <w:t>All nursing careers require at least four year</w:t>
            </w:r>
            <w:r>
              <w:rPr>
                <w:color w:val="000000"/>
              </w:rPr>
              <w:t>s</w:t>
            </w:r>
            <w:r w:rsidRPr="001A52C3">
              <w:rPr>
                <w:color w:val="000000"/>
              </w:rPr>
              <w:t xml:space="preserve"> of school after graduating from high school.</w:t>
            </w:r>
          </w:p>
        </w:tc>
      </w:tr>
      <w:tr w:rsidR="00A30004" w:rsidTr="003F2658">
        <w:tc>
          <w:tcPr>
            <w:tcW w:w="1980" w:type="dxa"/>
          </w:tcPr>
          <w:p w:rsidR="00A30004" w:rsidRDefault="00A30004" w:rsidP="003F2658">
            <w:pPr>
              <w:pStyle w:val="Tabletextcolumnheadings"/>
            </w:pPr>
            <w:r>
              <w:t>My guess:</w:t>
            </w:r>
          </w:p>
        </w:tc>
        <w:tc>
          <w:tcPr>
            <w:tcW w:w="7020" w:type="dxa"/>
            <w:vAlign w:val="center"/>
          </w:tcPr>
          <w:p w:rsidR="00A30004" w:rsidRDefault="00A30004" w:rsidP="003F2658">
            <w:pPr>
              <w:pStyle w:val="TableHeadings"/>
            </w:pPr>
            <w:r>
              <w:rPr>
                <w:bCs/>
                <w:color w:val="000000"/>
              </w:rPr>
              <w:t>I agree             I disagree</w:t>
            </w:r>
          </w:p>
        </w:tc>
      </w:tr>
      <w:tr w:rsidR="00A30004" w:rsidTr="003F2658">
        <w:tc>
          <w:tcPr>
            <w:tcW w:w="1980" w:type="dxa"/>
          </w:tcPr>
          <w:p w:rsidR="00A30004" w:rsidRDefault="00A30004" w:rsidP="003F2658">
            <w:pPr>
              <w:pStyle w:val="Tabletextcolumnheadings"/>
            </w:pPr>
            <w:r>
              <w:t>My reason:</w:t>
            </w:r>
          </w:p>
        </w:tc>
        <w:tc>
          <w:tcPr>
            <w:tcW w:w="7020" w:type="dxa"/>
          </w:tcPr>
          <w:p w:rsidR="00A30004" w:rsidRDefault="00A30004" w:rsidP="003F2658">
            <w:pPr>
              <w:pStyle w:val="TableText"/>
            </w:pPr>
          </w:p>
        </w:tc>
      </w:tr>
      <w:tr w:rsidR="00A30004" w:rsidTr="003F2658">
        <w:tc>
          <w:tcPr>
            <w:tcW w:w="1980" w:type="dxa"/>
            <w:tcBorders>
              <w:bottom w:val="single" w:sz="4" w:space="0" w:color="auto"/>
            </w:tcBorders>
            <w:vAlign w:val="center"/>
          </w:tcPr>
          <w:p w:rsidR="00A30004" w:rsidRDefault="00A30004" w:rsidP="003F2658">
            <w:pPr>
              <w:pStyle w:val="Tabletextcolumnheadings"/>
            </w:pPr>
            <w:r>
              <w:t>I learned:</w:t>
            </w:r>
          </w:p>
          <w:p w:rsidR="00A30004" w:rsidRDefault="00A30004" w:rsidP="003F2658">
            <w:pPr>
              <w:pStyle w:val="Tabletextcolumnheadings"/>
            </w:pPr>
          </w:p>
        </w:tc>
        <w:tc>
          <w:tcPr>
            <w:tcW w:w="7020" w:type="dxa"/>
            <w:tcBorders>
              <w:bottom w:val="single" w:sz="4" w:space="0" w:color="auto"/>
            </w:tcBorders>
          </w:tcPr>
          <w:p w:rsidR="00A30004" w:rsidRDefault="00A30004" w:rsidP="003F2658">
            <w:pPr>
              <w:pStyle w:val="TableText"/>
              <w:rPr>
                <w:rFonts w:cs="AvenirLT-Heavy"/>
                <w:color w:val="auto"/>
              </w:rPr>
            </w:pPr>
          </w:p>
        </w:tc>
      </w:tr>
      <w:tr w:rsidR="00A30004" w:rsidTr="003F2658">
        <w:tc>
          <w:tcPr>
            <w:tcW w:w="9000" w:type="dxa"/>
            <w:gridSpan w:val="2"/>
            <w:tcBorders>
              <w:bottom w:val="single" w:sz="4" w:space="0" w:color="auto"/>
            </w:tcBorders>
            <w:shd w:val="clear" w:color="auto" w:fill="DBE5F1" w:themeFill="accent1" w:themeFillTint="33"/>
            <w:vAlign w:val="center"/>
          </w:tcPr>
          <w:p w:rsidR="00A30004" w:rsidRDefault="00A30004" w:rsidP="003F2658">
            <w:pPr>
              <w:pStyle w:val="TableText"/>
              <w:rPr>
                <w:rFonts w:cs="AvenirLT-Heavy"/>
                <w:color w:val="auto"/>
              </w:rPr>
            </w:pPr>
            <w:r>
              <w:rPr>
                <w:b/>
              </w:rPr>
              <w:t>Treating issues such as drug and alcohol addiction is considered part of the field of mental health</w:t>
            </w:r>
            <w:r w:rsidRPr="001246F2">
              <w:rPr>
                <w:b/>
              </w:rPr>
              <w:t>.</w:t>
            </w:r>
          </w:p>
        </w:tc>
      </w:tr>
      <w:tr w:rsidR="00A30004" w:rsidTr="003F2658">
        <w:tc>
          <w:tcPr>
            <w:tcW w:w="1980" w:type="dxa"/>
            <w:tcBorders>
              <w:bottom w:val="single" w:sz="4" w:space="0" w:color="auto"/>
            </w:tcBorders>
          </w:tcPr>
          <w:p w:rsidR="00A30004" w:rsidRDefault="00A30004" w:rsidP="003F2658">
            <w:pPr>
              <w:pStyle w:val="Tabletextcolumnheadings"/>
            </w:pPr>
            <w:r>
              <w:t>My guess:</w:t>
            </w:r>
          </w:p>
        </w:tc>
        <w:tc>
          <w:tcPr>
            <w:tcW w:w="7020" w:type="dxa"/>
            <w:tcBorders>
              <w:bottom w:val="single" w:sz="4" w:space="0" w:color="auto"/>
            </w:tcBorders>
            <w:vAlign w:val="center"/>
          </w:tcPr>
          <w:p w:rsidR="00A30004" w:rsidRDefault="00A30004" w:rsidP="003F2658">
            <w:pPr>
              <w:pStyle w:val="TableHeadings"/>
            </w:pPr>
            <w:r>
              <w:rPr>
                <w:bCs/>
                <w:color w:val="000000"/>
              </w:rPr>
              <w:t>I agree             I disagree</w:t>
            </w:r>
          </w:p>
        </w:tc>
      </w:tr>
      <w:tr w:rsidR="00A30004" w:rsidTr="003F2658">
        <w:tc>
          <w:tcPr>
            <w:tcW w:w="1980" w:type="dxa"/>
            <w:tcBorders>
              <w:bottom w:val="single" w:sz="4" w:space="0" w:color="auto"/>
            </w:tcBorders>
          </w:tcPr>
          <w:p w:rsidR="00A30004" w:rsidRDefault="00A30004" w:rsidP="003F2658">
            <w:pPr>
              <w:pStyle w:val="Tabletextcolumnheadings"/>
            </w:pPr>
            <w:r>
              <w:t>My reason:</w:t>
            </w:r>
          </w:p>
        </w:tc>
        <w:tc>
          <w:tcPr>
            <w:tcW w:w="7020" w:type="dxa"/>
            <w:tcBorders>
              <w:bottom w:val="single" w:sz="4" w:space="0" w:color="auto"/>
            </w:tcBorders>
          </w:tcPr>
          <w:p w:rsidR="00A30004" w:rsidRDefault="00A30004" w:rsidP="003F2658">
            <w:pPr>
              <w:pStyle w:val="TableText"/>
            </w:pPr>
          </w:p>
        </w:tc>
      </w:tr>
      <w:tr w:rsidR="00A30004" w:rsidTr="003F2658">
        <w:tc>
          <w:tcPr>
            <w:tcW w:w="1980" w:type="dxa"/>
            <w:tcBorders>
              <w:bottom w:val="single" w:sz="4" w:space="0" w:color="auto"/>
            </w:tcBorders>
            <w:vAlign w:val="center"/>
          </w:tcPr>
          <w:p w:rsidR="00A30004" w:rsidRDefault="00A30004" w:rsidP="003F2658">
            <w:pPr>
              <w:pStyle w:val="Tabletextcolumnheadings"/>
            </w:pPr>
            <w:r>
              <w:t>I learned:</w:t>
            </w:r>
          </w:p>
        </w:tc>
        <w:tc>
          <w:tcPr>
            <w:tcW w:w="7020" w:type="dxa"/>
            <w:tcBorders>
              <w:bottom w:val="single" w:sz="4" w:space="0" w:color="auto"/>
            </w:tcBorders>
          </w:tcPr>
          <w:p w:rsidR="00A30004" w:rsidRDefault="00A30004" w:rsidP="003F2658">
            <w:pPr>
              <w:pStyle w:val="TableText"/>
              <w:rPr>
                <w:rFonts w:cs="AvenirLT-Heavy"/>
                <w:color w:val="auto"/>
              </w:rPr>
            </w:pPr>
          </w:p>
          <w:p w:rsidR="00A30004" w:rsidRDefault="00A30004" w:rsidP="003F2658">
            <w:pPr>
              <w:pStyle w:val="TableText"/>
              <w:rPr>
                <w:rFonts w:cs="AvenirLT-Heavy"/>
                <w:color w:val="auto"/>
              </w:rPr>
            </w:pPr>
          </w:p>
        </w:tc>
      </w:tr>
      <w:tr w:rsidR="00A30004" w:rsidTr="003F2658">
        <w:tc>
          <w:tcPr>
            <w:tcW w:w="9000" w:type="dxa"/>
            <w:gridSpan w:val="2"/>
            <w:shd w:val="clear" w:color="auto" w:fill="CADCEE"/>
          </w:tcPr>
          <w:p w:rsidR="00A30004" w:rsidRDefault="00A30004" w:rsidP="003F2658">
            <w:pPr>
              <w:pStyle w:val="TableHeadings"/>
              <w:rPr>
                <w:color w:val="000000"/>
              </w:rPr>
            </w:pPr>
            <w:r>
              <w:rPr>
                <w:color w:val="000000"/>
              </w:rPr>
              <w:t>Every health care worker is required by law to protect patient privacy.</w:t>
            </w:r>
          </w:p>
        </w:tc>
      </w:tr>
      <w:tr w:rsidR="00A30004" w:rsidTr="003F2658">
        <w:trPr>
          <w:trHeight w:val="475"/>
        </w:trPr>
        <w:tc>
          <w:tcPr>
            <w:tcW w:w="1980" w:type="dxa"/>
          </w:tcPr>
          <w:p w:rsidR="00A30004" w:rsidRDefault="00A30004" w:rsidP="003F2658">
            <w:pPr>
              <w:pStyle w:val="Tabletextcolumnheadings"/>
            </w:pPr>
            <w:r>
              <w:t>My guess:</w:t>
            </w:r>
          </w:p>
        </w:tc>
        <w:tc>
          <w:tcPr>
            <w:tcW w:w="7020" w:type="dxa"/>
            <w:vAlign w:val="center"/>
          </w:tcPr>
          <w:p w:rsidR="00A30004" w:rsidRDefault="00A30004" w:rsidP="003F2658">
            <w:pPr>
              <w:pStyle w:val="TableHeadings"/>
            </w:pPr>
            <w:r>
              <w:rPr>
                <w:bCs/>
                <w:color w:val="000000"/>
              </w:rPr>
              <w:t>I agree             I disagree</w:t>
            </w:r>
          </w:p>
        </w:tc>
      </w:tr>
      <w:tr w:rsidR="00A30004" w:rsidTr="003F2658">
        <w:tc>
          <w:tcPr>
            <w:tcW w:w="1980" w:type="dxa"/>
            <w:tcBorders>
              <w:bottom w:val="single" w:sz="4" w:space="0" w:color="auto"/>
            </w:tcBorders>
          </w:tcPr>
          <w:p w:rsidR="00A30004" w:rsidRDefault="00A30004" w:rsidP="003F2658">
            <w:pPr>
              <w:pStyle w:val="Tabletextcolumnheadings"/>
            </w:pPr>
            <w:r>
              <w:t>My reason:</w:t>
            </w:r>
          </w:p>
        </w:tc>
        <w:tc>
          <w:tcPr>
            <w:tcW w:w="7020" w:type="dxa"/>
            <w:tcBorders>
              <w:bottom w:val="single" w:sz="4" w:space="0" w:color="auto"/>
            </w:tcBorders>
          </w:tcPr>
          <w:p w:rsidR="00A30004" w:rsidRDefault="00A30004" w:rsidP="003F2658">
            <w:pPr>
              <w:pStyle w:val="TableText"/>
            </w:pPr>
          </w:p>
        </w:tc>
      </w:tr>
      <w:tr w:rsidR="00A30004" w:rsidTr="003F2658">
        <w:tc>
          <w:tcPr>
            <w:tcW w:w="1980" w:type="dxa"/>
            <w:tcBorders>
              <w:bottom w:val="single" w:sz="4" w:space="0" w:color="auto"/>
            </w:tcBorders>
            <w:vAlign w:val="center"/>
          </w:tcPr>
          <w:p w:rsidR="00A30004" w:rsidRDefault="00A30004" w:rsidP="003F2658">
            <w:pPr>
              <w:pStyle w:val="Tabletextcolumnheadings"/>
            </w:pPr>
            <w:r>
              <w:t>I learned:</w:t>
            </w:r>
          </w:p>
        </w:tc>
        <w:tc>
          <w:tcPr>
            <w:tcW w:w="7020" w:type="dxa"/>
            <w:tcBorders>
              <w:bottom w:val="single" w:sz="4" w:space="0" w:color="auto"/>
            </w:tcBorders>
          </w:tcPr>
          <w:p w:rsidR="00A30004" w:rsidRDefault="00A30004" w:rsidP="003F2658">
            <w:pPr>
              <w:pStyle w:val="TableText"/>
            </w:pPr>
          </w:p>
          <w:p w:rsidR="00A30004" w:rsidRDefault="00A30004" w:rsidP="003F2658">
            <w:pPr>
              <w:pStyle w:val="TableText"/>
            </w:pPr>
          </w:p>
        </w:tc>
      </w:tr>
    </w:tbl>
    <w:p w:rsidR="007D5B53" w:rsidRDefault="007D5B53"/>
    <w:sectPr w:rsidR="007D5B53" w:rsidSect="007D5B5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AvenirLT-Heavy">
    <w:altName w:val="Courier New"/>
    <w:panose1 w:val="00000000000000000000"/>
    <w:charset w:val="4D"/>
    <w:family w:val="auto"/>
    <w:notTrueType/>
    <w:pitch w:val="default"/>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004"/>
    <w:rsid w:val="007D5B53"/>
    <w:rsid w:val="00A300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B098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odyText"/>
    <w:qFormat/>
    <w:rsid w:val="00A30004"/>
    <w:pPr>
      <w:spacing w:after="120" w:line="240" w:lineRule="atLeast"/>
    </w:pPr>
    <w:rPr>
      <w:rFonts w:ascii="Arial" w:eastAsia="Times New Roman" w:hAnsi="Arial"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A30004"/>
    <w:pPr>
      <w:spacing w:before="120"/>
    </w:pPr>
  </w:style>
  <w:style w:type="character" w:customStyle="1" w:styleId="BodyTextChar">
    <w:name w:val="Body Text Char"/>
    <w:basedOn w:val="DefaultParagraphFont"/>
    <w:link w:val="BodyText"/>
    <w:rsid w:val="00A30004"/>
    <w:rPr>
      <w:rFonts w:ascii="Arial" w:eastAsia="Times New Roman" w:hAnsi="Arial" w:cs="Times New Roman"/>
      <w:sz w:val="20"/>
    </w:rPr>
  </w:style>
  <w:style w:type="paragraph" w:customStyle="1" w:styleId="TableHeadings">
    <w:name w:val="Table Headings"/>
    <w:basedOn w:val="Normal"/>
    <w:autoRedefine/>
    <w:qFormat/>
    <w:rsid w:val="00A30004"/>
    <w:pPr>
      <w:tabs>
        <w:tab w:val="left" w:pos="360"/>
        <w:tab w:val="left" w:pos="720"/>
      </w:tabs>
      <w:spacing w:before="120"/>
    </w:pPr>
    <w:rPr>
      <w:b/>
      <w:color w:val="FFFFFF"/>
      <w:szCs w:val="20"/>
    </w:rPr>
  </w:style>
  <w:style w:type="paragraph" w:customStyle="1" w:styleId="TableText">
    <w:name w:val="Table Text"/>
    <w:basedOn w:val="Normal"/>
    <w:autoRedefine/>
    <w:qFormat/>
    <w:rsid w:val="00A30004"/>
    <w:pPr>
      <w:suppressAutoHyphens/>
      <w:autoSpaceDE w:val="0"/>
      <w:autoSpaceDN w:val="0"/>
      <w:adjustRightInd w:val="0"/>
      <w:spacing w:before="120" w:line="240" w:lineRule="auto"/>
      <w:textAlignment w:val="center"/>
    </w:pPr>
    <w:rPr>
      <w:rFonts w:cs="Tahoma"/>
      <w:color w:val="000000"/>
      <w:szCs w:val="20"/>
    </w:rPr>
  </w:style>
  <w:style w:type="paragraph" w:customStyle="1" w:styleId="ResourceNo">
    <w:name w:val="ResourceNo"/>
    <w:basedOn w:val="Normal"/>
    <w:next w:val="ResourceTitle"/>
    <w:link w:val="ResourceNoChar"/>
    <w:autoRedefine/>
    <w:rsid w:val="00A30004"/>
    <w:pPr>
      <w:pageBreakBefore/>
      <w:widowControl w:val="0"/>
      <w:suppressAutoHyphens/>
      <w:autoSpaceDE w:val="0"/>
      <w:autoSpaceDN w:val="0"/>
      <w:adjustRightInd w:val="0"/>
      <w:spacing w:before="120" w:line="240" w:lineRule="auto"/>
      <w:jc w:val="center"/>
      <w:textAlignment w:val="center"/>
    </w:pPr>
    <w:rPr>
      <w:rFonts w:cs="AvenirLT-Heavy"/>
      <w:b/>
      <w:color w:val="27448B"/>
      <w:szCs w:val="44"/>
    </w:rPr>
  </w:style>
  <w:style w:type="character" w:customStyle="1" w:styleId="ResourceNoChar">
    <w:name w:val="ResourceNo Char"/>
    <w:basedOn w:val="DefaultParagraphFont"/>
    <w:link w:val="ResourceNo"/>
    <w:locked/>
    <w:rsid w:val="00A30004"/>
    <w:rPr>
      <w:rFonts w:ascii="Arial" w:eastAsia="Times New Roman" w:hAnsi="Arial" w:cs="AvenirLT-Heavy"/>
      <w:b/>
      <w:color w:val="27448B"/>
      <w:sz w:val="20"/>
      <w:szCs w:val="44"/>
    </w:rPr>
  </w:style>
  <w:style w:type="paragraph" w:customStyle="1" w:styleId="Tabletextcolumnheadings">
    <w:name w:val="Table text column headings"/>
    <w:basedOn w:val="Normal"/>
    <w:rsid w:val="00A30004"/>
    <w:pPr>
      <w:widowControl w:val="0"/>
      <w:tabs>
        <w:tab w:val="left" w:pos="1080"/>
      </w:tabs>
      <w:suppressAutoHyphens/>
      <w:autoSpaceDE w:val="0"/>
      <w:autoSpaceDN w:val="0"/>
      <w:adjustRightInd w:val="0"/>
      <w:spacing w:before="120"/>
      <w:jc w:val="center"/>
      <w:textAlignment w:val="center"/>
    </w:pPr>
    <w:rPr>
      <w:rFonts w:cs="AvenirLT-Heavy"/>
      <w:szCs w:val="20"/>
    </w:rPr>
  </w:style>
  <w:style w:type="paragraph" w:customStyle="1" w:styleId="Instructions">
    <w:name w:val="Instructions"/>
    <w:basedOn w:val="Normal"/>
    <w:autoRedefine/>
    <w:qFormat/>
    <w:rsid w:val="00A30004"/>
    <w:pPr>
      <w:tabs>
        <w:tab w:val="left" w:pos="1080"/>
        <w:tab w:val="left" w:pos="1620"/>
        <w:tab w:val="left" w:pos="4320"/>
        <w:tab w:val="left" w:pos="4680"/>
      </w:tabs>
      <w:suppressAutoHyphens/>
      <w:autoSpaceDE w:val="0"/>
      <w:autoSpaceDN w:val="0"/>
      <w:adjustRightInd w:val="0"/>
      <w:spacing w:before="120" w:after="240" w:line="240" w:lineRule="auto"/>
      <w:textAlignment w:val="center"/>
    </w:pPr>
    <w:rPr>
      <w:rFonts w:cs="Arial"/>
      <w:i/>
      <w:color w:val="27448B"/>
      <w:szCs w:val="20"/>
    </w:rPr>
  </w:style>
  <w:style w:type="paragraph" w:customStyle="1" w:styleId="ResourceTitle">
    <w:name w:val="Resource Title"/>
    <w:basedOn w:val="Normal"/>
    <w:next w:val="Instructions"/>
    <w:autoRedefine/>
    <w:rsid w:val="00A30004"/>
    <w:pPr>
      <w:widowControl w:val="0"/>
      <w:suppressAutoHyphens/>
      <w:autoSpaceDE w:val="0"/>
      <w:autoSpaceDN w:val="0"/>
      <w:adjustRightInd w:val="0"/>
      <w:spacing w:after="360" w:line="240" w:lineRule="auto"/>
      <w:jc w:val="center"/>
      <w:textAlignment w:val="center"/>
    </w:pPr>
    <w:rPr>
      <w:rFonts w:cs="AvenirLT-Heavy"/>
      <w:b/>
      <w:color w:val="27448B"/>
      <w:sz w:val="36"/>
      <w:szCs w:val="36"/>
    </w:rPr>
  </w:style>
  <w:style w:type="paragraph" w:customStyle="1" w:styleId="TableHeadingsBlack">
    <w:name w:val="Table Headings Black"/>
    <w:basedOn w:val="TableHeadings"/>
    <w:qFormat/>
    <w:rsid w:val="00A30004"/>
    <w:pPr>
      <w:spacing w:line="240" w:lineRule="auto"/>
    </w:pPr>
    <w:rPr>
      <w:color w:val="000000"/>
    </w:rPr>
  </w:style>
  <w:style w:type="character" w:customStyle="1" w:styleId="Answerkey">
    <w:name w:val="Answer key"/>
    <w:basedOn w:val="DefaultParagraphFont"/>
    <w:rsid w:val="00A30004"/>
    <w:rPr>
      <w:rFonts w:ascii="Arial" w:hAnsi="Arial"/>
      <w:i/>
      <w:color w:val="0000FF"/>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odyText"/>
    <w:qFormat/>
    <w:rsid w:val="00A30004"/>
    <w:pPr>
      <w:spacing w:after="120" w:line="240" w:lineRule="atLeast"/>
    </w:pPr>
    <w:rPr>
      <w:rFonts w:ascii="Arial" w:eastAsia="Times New Roman" w:hAnsi="Arial"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A30004"/>
    <w:pPr>
      <w:spacing w:before="120"/>
    </w:pPr>
  </w:style>
  <w:style w:type="character" w:customStyle="1" w:styleId="BodyTextChar">
    <w:name w:val="Body Text Char"/>
    <w:basedOn w:val="DefaultParagraphFont"/>
    <w:link w:val="BodyText"/>
    <w:rsid w:val="00A30004"/>
    <w:rPr>
      <w:rFonts w:ascii="Arial" w:eastAsia="Times New Roman" w:hAnsi="Arial" w:cs="Times New Roman"/>
      <w:sz w:val="20"/>
    </w:rPr>
  </w:style>
  <w:style w:type="paragraph" w:customStyle="1" w:styleId="TableHeadings">
    <w:name w:val="Table Headings"/>
    <w:basedOn w:val="Normal"/>
    <w:autoRedefine/>
    <w:qFormat/>
    <w:rsid w:val="00A30004"/>
    <w:pPr>
      <w:tabs>
        <w:tab w:val="left" w:pos="360"/>
        <w:tab w:val="left" w:pos="720"/>
      </w:tabs>
      <w:spacing w:before="120"/>
    </w:pPr>
    <w:rPr>
      <w:b/>
      <w:color w:val="FFFFFF"/>
      <w:szCs w:val="20"/>
    </w:rPr>
  </w:style>
  <w:style w:type="paragraph" w:customStyle="1" w:styleId="TableText">
    <w:name w:val="Table Text"/>
    <w:basedOn w:val="Normal"/>
    <w:autoRedefine/>
    <w:qFormat/>
    <w:rsid w:val="00A30004"/>
    <w:pPr>
      <w:suppressAutoHyphens/>
      <w:autoSpaceDE w:val="0"/>
      <w:autoSpaceDN w:val="0"/>
      <w:adjustRightInd w:val="0"/>
      <w:spacing w:before="120" w:line="240" w:lineRule="auto"/>
      <w:textAlignment w:val="center"/>
    </w:pPr>
    <w:rPr>
      <w:rFonts w:cs="Tahoma"/>
      <w:color w:val="000000"/>
      <w:szCs w:val="20"/>
    </w:rPr>
  </w:style>
  <w:style w:type="paragraph" w:customStyle="1" w:styleId="ResourceNo">
    <w:name w:val="ResourceNo"/>
    <w:basedOn w:val="Normal"/>
    <w:next w:val="ResourceTitle"/>
    <w:link w:val="ResourceNoChar"/>
    <w:autoRedefine/>
    <w:rsid w:val="00A30004"/>
    <w:pPr>
      <w:pageBreakBefore/>
      <w:widowControl w:val="0"/>
      <w:suppressAutoHyphens/>
      <w:autoSpaceDE w:val="0"/>
      <w:autoSpaceDN w:val="0"/>
      <w:adjustRightInd w:val="0"/>
      <w:spacing w:before="120" w:line="240" w:lineRule="auto"/>
      <w:jc w:val="center"/>
      <w:textAlignment w:val="center"/>
    </w:pPr>
    <w:rPr>
      <w:rFonts w:cs="AvenirLT-Heavy"/>
      <w:b/>
      <w:color w:val="27448B"/>
      <w:szCs w:val="44"/>
    </w:rPr>
  </w:style>
  <w:style w:type="character" w:customStyle="1" w:styleId="ResourceNoChar">
    <w:name w:val="ResourceNo Char"/>
    <w:basedOn w:val="DefaultParagraphFont"/>
    <w:link w:val="ResourceNo"/>
    <w:locked/>
    <w:rsid w:val="00A30004"/>
    <w:rPr>
      <w:rFonts w:ascii="Arial" w:eastAsia="Times New Roman" w:hAnsi="Arial" w:cs="AvenirLT-Heavy"/>
      <w:b/>
      <w:color w:val="27448B"/>
      <w:sz w:val="20"/>
      <w:szCs w:val="44"/>
    </w:rPr>
  </w:style>
  <w:style w:type="paragraph" w:customStyle="1" w:styleId="Tabletextcolumnheadings">
    <w:name w:val="Table text column headings"/>
    <w:basedOn w:val="Normal"/>
    <w:rsid w:val="00A30004"/>
    <w:pPr>
      <w:widowControl w:val="0"/>
      <w:tabs>
        <w:tab w:val="left" w:pos="1080"/>
      </w:tabs>
      <w:suppressAutoHyphens/>
      <w:autoSpaceDE w:val="0"/>
      <w:autoSpaceDN w:val="0"/>
      <w:adjustRightInd w:val="0"/>
      <w:spacing w:before="120"/>
      <w:jc w:val="center"/>
      <w:textAlignment w:val="center"/>
    </w:pPr>
    <w:rPr>
      <w:rFonts w:cs="AvenirLT-Heavy"/>
      <w:szCs w:val="20"/>
    </w:rPr>
  </w:style>
  <w:style w:type="paragraph" w:customStyle="1" w:styleId="Instructions">
    <w:name w:val="Instructions"/>
    <w:basedOn w:val="Normal"/>
    <w:autoRedefine/>
    <w:qFormat/>
    <w:rsid w:val="00A30004"/>
    <w:pPr>
      <w:tabs>
        <w:tab w:val="left" w:pos="1080"/>
        <w:tab w:val="left" w:pos="1620"/>
        <w:tab w:val="left" w:pos="4320"/>
        <w:tab w:val="left" w:pos="4680"/>
      </w:tabs>
      <w:suppressAutoHyphens/>
      <w:autoSpaceDE w:val="0"/>
      <w:autoSpaceDN w:val="0"/>
      <w:adjustRightInd w:val="0"/>
      <w:spacing w:before="120" w:after="240" w:line="240" w:lineRule="auto"/>
      <w:textAlignment w:val="center"/>
    </w:pPr>
    <w:rPr>
      <w:rFonts w:cs="Arial"/>
      <w:i/>
      <w:color w:val="27448B"/>
      <w:szCs w:val="20"/>
    </w:rPr>
  </w:style>
  <w:style w:type="paragraph" w:customStyle="1" w:styleId="ResourceTitle">
    <w:name w:val="Resource Title"/>
    <w:basedOn w:val="Normal"/>
    <w:next w:val="Instructions"/>
    <w:autoRedefine/>
    <w:rsid w:val="00A30004"/>
    <w:pPr>
      <w:widowControl w:val="0"/>
      <w:suppressAutoHyphens/>
      <w:autoSpaceDE w:val="0"/>
      <w:autoSpaceDN w:val="0"/>
      <w:adjustRightInd w:val="0"/>
      <w:spacing w:after="360" w:line="240" w:lineRule="auto"/>
      <w:jc w:val="center"/>
      <w:textAlignment w:val="center"/>
    </w:pPr>
    <w:rPr>
      <w:rFonts w:cs="AvenirLT-Heavy"/>
      <w:b/>
      <w:color w:val="27448B"/>
      <w:sz w:val="36"/>
      <w:szCs w:val="36"/>
    </w:rPr>
  </w:style>
  <w:style w:type="paragraph" w:customStyle="1" w:styleId="TableHeadingsBlack">
    <w:name w:val="Table Headings Black"/>
    <w:basedOn w:val="TableHeadings"/>
    <w:qFormat/>
    <w:rsid w:val="00A30004"/>
    <w:pPr>
      <w:spacing w:line="240" w:lineRule="auto"/>
    </w:pPr>
    <w:rPr>
      <w:color w:val="000000"/>
    </w:rPr>
  </w:style>
  <w:style w:type="character" w:customStyle="1" w:styleId="Answerkey">
    <w:name w:val="Answer key"/>
    <w:basedOn w:val="DefaultParagraphFont"/>
    <w:rsid w:val="00A30004"/>
    <w:rPr>
      <w:rFonts w:ascii="Arial" w:hAnsi="Arial"/>
      <w:i/>
      <w:color w:val="0000F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399</Words>
  <Characters>2279</Characters>
  <Application>Microsoft Macintosh Word</Application>
  <DocSecurity>0</DocSecurity>
  <Lines>18</Lines>
  <Paragraphs>5</Paragraphs>
  <ScaleCrop>false</ScaleCrop>
  <Company/>
  <LinksUpToDate>false</LinksUpToDate>
  <CharactersWithSpaces>2673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Chandler</dc:creator>
  <cp:keywords/>
  <dc:description/>
  <cp:lastModifiedBy>Karen Chandler</cp:lastModifiedBy>
  <cp:revision>1</cp:revision>
  <dcterms:created xsi:type="dcterms:W3CDTF">2016-01-01T23:16:00Z</dcterms:created>
  <dcterms:modified xsi:type="dcterms:W3CDTF">2016-01-01T23:17:00Z</dcterms:modified>
</cp:coreProperties>
</file>