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A79" w:rsidRDefault="00270A79" w:rsidP="00270A79">
      <w:pPr>
        <w:pStyle w:val="ResourceNo"/>
      </w:pPr>
      <w:r>
        <w:t>Student Resource 7.1</w:t>
      </w:r>
    </w:p>
    <w:p w:rsidR="00270A79" w:rsidRDefault="00270A79" w:rsidP="00270A79">
      <w:pPr>
        <w:pStyle w:val="ResourceTitle"/>
      </w:pPr>
      <w:bookmarkStart w:id="0" w:name="_GoBack"/>
      <w:r>
        <w:t>Reading: Causation and Correlation</w:t>
      </w:r>
    </w:p>
    <w:bookmarkEnd w:id="0"/>
    <w:p w:rsidR="00270A79" w:rsidRDefault="00270A79" w:rsidP="00270A79">
      <w:pPr>
        <w:pStyle w:val="BodyText"/>
      </w:pPr>
      <w:r>
        <w:t xml:space="preserve">Imagine you read this headline on a news site: “Study shows strong link between fast food and obesity.” What exactly does this mean? Does fast food cause people to become obese? The headline doesn’t tell the whole story. The researchers may have found that fast food consumption over a period of time is correlated, or linked, to obesity, but this doesn’t mean that fast food causes the disease. Obesity is linked to many things, including diet, exercise, and genetics. </w:t>
      </w:r>
    </w:p>
    <w:p w:rsidR="00270A79" w:rsidRDefault="00270A79" w:rsidP="00270A79">
      <w:pPr>
        <w:pStyle w:val="H2"/>
      </w:pPr>
      <w:r w:rsidRPr="00C0466C">
        <w:t>Correlation</w:t>
      </w:r>
      <w:r>
        <w:t xml:space="preserve"> </w:t>
      </w:r>
    </w:p>
    <w:p w:rsidR="00270A79" w:rsidRDefault="00270A79" w:rsidP="00270A79">
      <w:pPr>
        <w:pStyle w:val="BodyText"/>
      </w:pPr>
      <w:r>
        <w:t xml:space="preserve">Sometimes when we talk about a health determinant that causes a health outcome, what we really mean is a correlation, or an association. </w:t>
      </w:r>
    </w:p>
    <w:p w:rsidR="00270A79" w:rsidRDefault="00270A79" w:rsidP="00270A79">
      <w:pPr>
        <w:pStyle w:val="BodyText"/>
      </w:pPr>
      <w:r>
        <w:t xml:space="preserve">When we say that a health determinant and a health outcome are correlated, we are saying that they have a statistical relationship. In other words, when one thing increases or decreases, the other thing increases or decreases. </w:t>
      </w:r>
    </w:p>
    <w:p w:rsidR="00270A79" w:rsidRPr="000B5F95" w:rsidRDefault="00270A79" w:rsidP="00270A79">
      <w:pPr>
        <w:pStyle w:val="BodyText"/>
        <w:rPr>
          <w:b/>
        </w:rPr>
      </w:pPr>
      <w:r>
        <w:t xml:space="preserve">Let’s look at the fast-food and obesity example. Researchers found that over time when people </w:t>
      </w:r>
      <w:r w:rsidRPr="002D2BF9">
        <w:rPr>
          <w:i/>
        </w:rPr>
        <w:t>increased</w:t>
      </w:r>
      <w:r>
        <w:t xml:space="preserve"> their consumption of fast food, the likelihood of them becoming obese also </w:t>
      </w:r>
      <w:r w:rsidRPr="002D2BF9">
        <w:rPr>
          <w:i/>
        </w:rPr>
        <w:t>increased</w:t>
      </w:r>
      <w:r>
        <w:t>. That is a correlation.</w:t>
      </w:r>
    </w:p>
    <w:tbl>
      <w:tblPr>
        <w:tblStyle w:val="MediumGrid31"/>
        <w:tblW w:w="0" w:type="auto"/>
        <w:tblLook w:val="0600" w:firstRow="0" w:lastRow="0" w:firstColumn="0" w:lastColumn="0" w:noHBand="1" w:noVBand="1"/>
      </w:tblPr>
      <w:tblGrid>
        <w:gridCol w:w="4170"/>
        <w:gridCol w:w="1792"/>
        <w:gridCol w:w="2822"/>
      </w:tblGrid>
      <w:tr w:rsidR="00270A79" w:rsidTr="008639A2">
        <w:trPr>
          <w:trHeight w:val="318"/>
        </w:trPr>
        <w:tc>
          <w:tcPr>
            <w:tcW w:w="4212" w:type="dxa"/>
            <w:tcBorders>
              <w:bottom w:val="single" w:sz="6" w:space="0" w:color="FFFFFF" w:themeColor="background1"/>
            </w:tcBorders>
            <w:tcMar>
              <w:top w:w="72" w:type="dxa"/>
              <w:left w:w="72" w:type="dxa"/>
              <w:bottom w:w="72" w:type="dxa"/>
              <w:right w:w="72" w:type="dxa"/>
            </w:tcMar>
          </w:tcPr>
          <w:p w:rsidR="00270A79" w:rsidRDefault="00270A79" w:rsidP="008639A2">
            <w:pPr>
              <w:pStyle w:val="TableHeadingsBlack"/>
            </w:pPr>
            <w:r>
              <w:t>Examples of Correlation</w:t>
            </w:r>
          </w:p>
        </w:tc>
        <w:tc>
          <w:tcPr>
            <w:tcW w:w="1800" w:type="dxa"/>
            <w:tcBorders>
              <w:bottom w:val="single" w:sz="6" w:space="0" w:color="FFFFFF" w:themeColor="background1"/>
            </w:tcBorders>
            <w:tcMar>
              <w:top w:w="72" w:type="dxa"/>
              <w:left w:w="72" w:type="dxa"/>
              <w:bottom w:w="72" w:type="dxa"/>
              <w:right w:w="72" w:type="dxa"/>
            </w:tcMar>
          </w:tcPr>
          <w:p w:rsidR="00270A79" w:rsidRDefault="00270A79" w:rsidP="008639A2">
            <w:pPr>
              <w:pStyle w:val="TableHeadingsBlack"/>
            </w:pPr>
            <w:r>
              <w:t>Correlation Key Phrase</w:t>
            </w:r>
          </w:p>
        </w:tc>
        <w:tc>
          <w:tcPr>
            <w:tcW w:w="2844" w:type="dxa"/>
            <w:tcBorders>
              <w:bottom w:val="single" w:sz="6" w:space="0" w:color="FFFFFF" w:themeColor="background1"/>
            </w:tcBorders>
            <w:tcMar>
              <w:top w:w="72" w:type="dxa"/>
              <w:left w:w="72" w:type="dxa"/>
              <w:bottom w:w="72" w:type="dxa"/>
              <w:right w:w="72" w:type="dxa"/>
            </w:tcMar>
          </w:tcPr>
          <w:p w:rsidR="00270A79" w:rsidRDefault="00270A79" w:rsidP="008639A2">
            <w:pPr>
              <w:pStyle w:val="TableHeadingsBlack"/>
            </w:pPr>
            <w:r>
              <w:t>Relationship</w:t>
            </w:r>
          </w:p>
        </w:tc>
      </w:tr>
      <w:tr w:rsidR="00270A79" w:rsidTr="008639A2">
        <w:trPr>
          <w:trHeight w:val="495"/>
        </w:trPr>
        <w:tc>
          <w:tcPr>
            <w:tcW w:w="4212" w:type="dxa"/>
            <w:tcBorders>
              <w:top w:val="single" w:sz="6" w:space="0" w:color="FFFFFF" w:themeColor="background1"/>
              <w:bottom w:val="single" w:sz="6" w:space="0" w:color="FFFFFF" w:themeColor="background1"/>
            </w:tcBorders>
            <w:shd w:val="clear" w:color="auto" w:fill="D9D9D9" w:themeFill="background1" w:themeFillShade="D9"/>
            <w:tcMar>
              <w:top w:w="72" w:type="dxa"/>
              <w:left w:w="72" w:type="dxa"/>
              <w:bottom w:w="72" w:type="dxa"/>
              <w:right w:w="72" w:type="dxa"/>
            </w:tcMar>
          </w:tcPr>
          <w:p w:rsidR="00270A79" w:rsidRDefault="00270A79" w:rsidP="008639A2">
            <w:pPr>
              <w:pStyle w:val="TableText"/>
              <w:spacing w:after="0"/>
            </w:pPr>
            <w:r>
              <w:t>There is a relationship between exercise and low stress levels.</w:t>
            </w:r>
          </w:p>
        </w:tc>
        <w:tc>
          <w:tcPr>
            <w:tcW w:w="1800" w:type="dxa"/>
            <w:tcBorders>
              <w:top w:val="single" w:sz="6" w:space="0" w:color="FFFFFF" w:themeColor="background1"/>
              <w:bottom w:val="single" w:sz="6" w:space="0" w:color="FFFFFF" w:themeColor="background1"/>
            </w:tcBorders>
            <w:shd w:val="clear" w:color="auto" w:fill="D9D9D9" w:themeFill="background1" w:themeFillShade="D9"/>
            <w:tcMar>
              <w:top w:w="72" w:type="dxa"/>
              <w:left w:w="72" w:type="dxa"/>
              <w:bottom w:w="72" w:type="dxa"/>
              <w:right w:w="72" w:type="dxa"/>
            </w:tcMar>
          </w:tcPr>
          <w:p w:rsidR="00270A79" w:rsidRDefault="00270A79" w:rsidP="008639A2">
            <w:pPr>
              <w:pStyle w:val="TableText"/>
              <w:spacing w:after="0"/>
            </w:pPr>
            <w:r>
              <w:t>“relationship between”</w:t>
            </w:r>
          </w:p>
        </w:tc>
        <w:tc>
          <w:tcPr>
            <w:tcW w:w="2844" w:type="dxa"/>
            <w:tcBorders>
              <w:top w:val="single" w:sz="6" w:space="0" w:color="FFFFFF" w:themeColor="background1"/>
              <w:bottom w:val="single" w:sz="6" w:space="0" w:color="FFFFFF" w:themeColor="background1"/>
            </w:tcBorders>
            <w:shd w:val="clear" w:color="auto" w:fill="D9D9D9" w:themeFill="background1" w:themeFillShade="D9"/>
            <w:tcMar>
              <w:top w:w="72" w:type="dxa"/>
              <w:left w:w="72" w:type="dxa"/>
              <w:bottom w:w="72" w:type="dxa"/>
              <w:right w:w="72" w:type="dxa"/>
            </w:tcMar>
          </w:tcPr>
          <w:p w:rsidR="00270A79" w:rsidRDefault="00270A79" w:rsidP="008639A2">
            <w:pPr>
              <w:pStyle w:val="TableText"/>
              <w:spacing w:after="0"/>
            </w:pPr>
            <w:r>
              <w:t>Increase in exercise, decrease in stress</w:t>
            </w:r>
          </w:p>
        </w:tc>
      </w:tr>
      <w:tr w:rsidR="00270A79" w:rsidTr="008639A2">
        <w:trPr>
          <w:trHeight w:val="326"/>
        </w:trPr>
        <w:tc>
          <w:tcPr>
            <w:tcW w:w="4212" w:type="dxa"/>
            <w:tcBorders>
              <w:top w:val="single" w:sz="6" w:space="0" w:color="FFFFFF" w:themeColor="background1"/>
              <w:bottom w:val="single" w:sz="6" w:space="0" w:color="FFFFFF" w:themeColor="background1"/>
            </w:tcBorders>
            <w:shd w:val="clear" w:color="auto" w:fill="D9D9D9" w:themeFill="background1" w:themeFillShade="D9"/>
            <w:tcMar>
              <w:top w:w="72" w:type="dxa"/>
              <w:left w:w="72" w:type="dxa"/>
              <w:bottom w:w="72" w:type="dxa"/>
              <w:right w:w="72" w:type="dxa"/>
            </w:tcMar>
          </w:tcPr>
          <w:p w:rsidR="00270A79" w:rsidRDefault="00270A79" w:rsidP="008639A2">
            <w:pPr>
              <w:pStyle w:val="TableText"/>
              <w:spacing w:after="0"/>
            </w:pPr>
            <w:r>
              <w:t>Eliminating saturated fat from the diet is associated with a lower risk for heart disease.</w:t>
            </w:r>
          </w:p>
        </w:tc>
        <w:tc>
          <w:tcPr>
            <w:tcW w:w="1800" w:type="dxa"/>
            <w:tcBorders>
              <w:top w:val="single" w:sz="6" w:space="0" w:color="FFFFFF" w:themeColor="background1"/>
              <w:bottom w:val="single" w:sz="6" w:space="0" w:color="FFFFFF" w:themeColor="background1"/>
            </w:tcBorders>
            <w:shd w:val="clear" w:color="auto" w:fill="D9D9D9" w:themeFill="background1" w:themeFillShade="D9"/>
            <w:tcMar>
              <w:top w:w="72" w:type="dxa"/>
              <w:left w:w="72" w:type="dxa"/>
              <w:bottom w:w="72" w:type="dxa"/>
              <w:right w:w="72" w:type="dxa"/>
            </w:tcMar>
          </w:tcPr>
          <w:p w:rsidR="00270A79" w:rsidRDefault="00270A79" w:rsidP="008639A2">
            <w:pPr>
              <w:pStyle w:val="TableText"/>
              <w:spacing w:after="0"/>
            </w:pPr>
            <w:r>
              <w:t>“associated with”</w:t>
            </w:r>
          </w:p>
        </w:tc>
        <w:tc>
          <w:tcPr>
            <w:tcW w:w="2844" w:type="dxa"/>
            <w:tcBorders>
              <w:top w:val="single" w:sz="6" w:space="0" w:color="FFFFFF" w:themeColor="background1"/>
              <w:bottom w:val="single" w:sz="6" w:space="0" w:color="FFFFFF" w:themeColor="background1"/>
            </w:tcBorders>
            <w:shd w:val="clear" w:color="auto" w:fill="D9D9D9" w:themeFill="background1" w:themeFillShade="D9"/>
            <w:tcMar>
              <w:top w:w="72" w:type="dxa"/>
              <w:left w:w="72" w:type="dxa"/>
              <w:bottom w:w="72" w:type="dxa"/>
              <w:right w:w="72" w:type="dxa"/>
            </w:tcMar>
          </w:tcPr>
          <w:p w:rsidR="00270A79" w:rsidRDefault="00270A79" w:rsidP="008639A2">
            <w:pPr>
              <w:pStyle w:val="TableText"/>
              <w:spacing w:after="0"/>
            </w:pPr>
            <w:r>
              <w:t>Decrease in saturated fat, decrease in risk for heart disease</w:t>
            </w:r>
          </w:p>
        </w:tc>
      </w:tr>
      <w:tr w:rsidR="00270A79" w:rsidTr="008639A2">
        <w:trPr>
          <w:trHeight w:val="44"/>
        </w:trPr>
        <w:tc>
          <w:tcPr>
            <w:tcW w:w="4212" w:type="dxa"/>
            <w:tcBorders>
              <w:top w:val="single" w:sz="6" w:space="0" w:color="FFFFFF" w:themeColor="background1"/>
              <w:bottom w:val="single" w:sz="6" w:space="0" w:color="FFFFFF" w:themeColor="background1"/>
            </w:tcBorders>
            <w:shd w:val="clear" w:color="auto" w:fill="D9D9D9" w:themeFill="background1" w:themeFillShade="D9"/>
            <w:tcMar>
              <w:top w:w="72" w:type="dxa"/>
              <w:left w:w="72" w:type="dxa"/>
              <w:bottom w:w="72" w:type="dxa"/>
              <w:right w:w="72" w:type="dxa"/>
            </w:tcMar>
          </w:tcPr>
          <w:p w:rsidR="00270A79" w:rsidRDefault="00270A79" w:rsidP="008639A2">
            <w:pPr>
              <w:pStyle w:val="TableText"/>
              <w:spacing w:after="0"/>
            </w:pPr>
            <w:r>
              <w:t>People who ate unwashed fruit were found to have an increased risk of bacterial infections.</w:t>
            </w:r>
          </w:p>
        </w:tc>
        <w:tc>
          <w:tcPr>
            <w:tcW w:w="1800" w:type="dxa"/>
            <w:tcBorders>
              <w:top w:val="single" w:sz="6" w:space="0" w:color="FFFFFF" w:themeColor="background1"/>
              <w:bottom w:val="single" w:sz="6" w:space="0" w:color="FFFFFF" w:themeColor="background1"/>
            </w:tcBorders>
            <w:shd w:val="clear" w:color="auto" w:fill="D9D9D9" w:themeFill="background1" w:themeFillShade="D9"/>
            <w:tcMar>
              <w:top w:w="72" w:type="dxa"/>
              <w:left w:w="72" w:type="dxa"/>
              <w:bottom w:w="72" w:type="dxa"/>
              <w:right w:w="72" w:type="dxa"/>
            </w:tcMar>
          </w:tcPr>
          <w:p w:rsidR="00270A79" w:rsidRDefault="00270A79" w:rsidP="008639A2">
            <w:pPr>
              <w:pStyle w:val="TableText"/>
              <w:spacing w:after="0"/>
            </w:pPr>
            <w:r>
              <w:t>“were found to have”</w:t>
            </w:r>
          </w:p>
        </w:tc>
        <w:tc>
          <w:tcPr>
            <w:tcW w:w="2844" w:type="dxa"/>
            <w:tcBorders>
              <w:top w:val="single" w:sz="6" w:space="0" w:color="FFFFFF" w:themeColor="background1"/>
              <w:bottom w:val="single" w:sz="6" w:space="0" w:color="FFFFFF" w:themeColor="background1"/>
            </w:tcBorders>
            <w:shd w:val="clear" w:color="auto" w:fill="D9D9D9" w:themeFill="background1" w:themeFillShade="D9"/>
            <w:tcMar>
              <w:top w:w="72" w:type="dxa"/>
              <w:left w:w="72" w:type="dxa"/>
              <w:bottom w:w="72" w:type="dxa"/>
              <w:right w:w="72" w:type="dxa"/>
            </w:tcMar>
          </w:tcPr>
          <w:p w:rsidR="00270A79" w:rsidRDefault="00270A79" w:rsidP="008639A2">
            <w:pPr>
              <w:pStyle w:val="TableText"/>
              <w:spacing w:after="0"/>
            </w:pPr>
            <w:r>
              <w:t>Increase in unwashed fruit, increase in risk for infection</w:t>
            </w:r>
          </w:p>
        </w:tc>
      </w:tr>
      <w:tr w:rsidR="00270A79" w:rsidTr="008639A2">
        <w:trPr>
          <w:trHeight w:val="503"/>
        </w:trPr>
        <w:tc>
          <w:tcPr>
            <w:tcW w:w="4212" w:type="dxa"/>
            <w:tcBorders>
              <w:top w:val="single" w:sz="6" w:space="0" w:color="FFFFFF" w:themeColor="background1"/>
              <w:bottom w:val="single" w:sz="6" w:space="0" w:color="FFFFFF" w:themeColor="background1"/>
            </w:tcBorders>
            <w:shd w:val="clear" w:color="auto" w:fill="D9D9D9" w:themeFill="background1" w:themeFillShade="D9"/>
            <w:tcMar>
              <w:top w:w="72" w:type="dxa"/>
              <w:left w:w="72" w:type="dxa"/>
              <w:bottom w:w="72" w:type="dxa"/>
              <w:right w:w="72" w:type="dxa"/>
            </w:tcMar>
          </w:tcPr>
          <w:p w:rsidR="00270A79" w:rsidRDefault="00270A79" w:rsidP="008639A2">
            <w:pPr>
              <w:pStyle w:val="TableText"/>
              <w:spacing w:after="0"/>
            </w:pPr>
            <w:r>
              <w:t>People who have alcoholic relatives are more likely to develop a problem with alcohol.</w:t>
            </w:r>
          </w:p>
        </w:tc>
        <w:tc>
          <w:tcPr>
            <w:tcW w:w="1800" w:type="dxa"/>
            <w:tcBorders>
              <w:top w:val="single" w:sz="6" w:space="0" w:color="FFFFFF" w:themeColor="background1"/>
              <w:bottom w:val="single" w:sz="6" w:space="0" w:color="FFFFFF" w:themeColor="background1"/>
            </w:tcBorders>
            <w:shd w:val="clear" w:color="auto" w:fill="D9D9D9" w:themeFill="background1" w:themeFillShade="D9"/>
            <w:tcMar>
              <w:top w:w="72" w:type="dxa"/>
              <w:left w:w="72" w:type="dxa"/>
              <w:bottom w:w="72" w:type="dxa"/>
              <w:right w:w="72" w:type="dxa"/>
            </w:tcMar>
          </w:tcPr>
          <w:p w:rsidR="00270A79" w:rsidRDefault="00270A79" w:rsidP="008639A2">
            <w:pPr>
              <w:pStyle w:val="TableText"/>
              <w:spacing w:after="0"/>
            </w:pPr>
            <w:r>
              <w:t>“more likely”</w:t>
            </w:r>
          </w:p>
        </w:tc>
        <w:tc>
          <w:tcPr>
            <w:tcW w:w="2844" w:type="dxa"/>
            <w:tcBorders>
              <w:top w:val="single" w:sz="6" w:space="0" w:color="FFFFFF" w:themeColor="background1"/>
              <w:bottom w:val="single" w:sz="6" w:space="0" w:color="FFFFFF" w:themeColor="background1"/>
            </w:tcBorders>
            <w:shd w:val="clear" w:color="auto" w:fill="D9D9D9" w:themeFill="background1" w:themeFillShade="D9"/>
            <w:tcMar>
              <w:top w:w="72" w:type="dxa"/>
              <w:left w:w="72" w:type="dxa"/>
              <w:bottom w:w="72" w:type="dxa"/>
              <w:right w:w="72" w:type="dxa"/>
            </w:tcMar>
          </w:tcPr>
          <w:p w:rsidR="00270A79" w:rsidRDefault="00270A79" w:rsidP="008639A2">
            <w:pPr>
              <w:pStyle w:val="TableText"/>
              <w:spacing w:after="0"/>
            </w:pPr>
            <w:r>
              <w:t>Increase rate of alcoholism in family, increase in risk for alcoholism in individual</w:t>
            </w:r>
          </w:p>
        </w:tc>
      </w:tr>
      <w:tr w:rsidR="00270A79" w:rsidTr="008639A2">
        <w:trPr>
          <w:trHeight w:val="495"/>
        </w:trPr>
        <w:tc>
          <w:tcPr>
            <w:tcW w:w="4212" w:type="dxa"/>
            <w:tcBorders>
              <w:top w:val="single" w:sz="6" w:space="0" w:color="FFFFFF" w:themeColor="background1"/>
              <w:bottom w:val="single" w:sz="6" w:space="0" w:color="FFFFFF" w:themeColor="background1"/>
            </w:tcBorders>
            <w:shd w:val="clear" w:color="auto" w:fill="D9D9D9" w:themeFill="background1" w:themeFillShade="D9"/>
            <w:tcMar>
              <w:top w:w="72" w:type="dxa"/>
              <w:left w:w="72" w:type="dxa"/>
              <w:bottom w:w="72" w:type="dxa"/>
              <w:right w:w="72" w:type="dxa"/>
            </w:tcMar>
          </w:tcPr>
          <w:p w:rsidR="00270A79" w:rsidRDefault="00270A79" w:rsidP="008639A2">
            <w:pPr>
              <w:pStyle w:val="TableText"/>
              <w:spacing w:after="0"/>
            </w:pPr>
            <w:r>
              <w:t>Pedestrian accidents are less likely to occur in intersections where there are crosswalks.</w:t>
            </w:r>
          </w:p>
        </w:tc>
        <w:tc>
          <w:tcPr>
            <w:tcW w:w="1800" w:type="dxa"/>
            <w:tcBorders>
              <w:top w:val="single" w:sz="6" w:space="0" w:color="FFFFFF" w:themeColor="background1"/>
              <w:bottom w:val="single" w:sz="6" w:space="0" w:color="FFFFFF" w:themeColor="background1"/>
            </w:tcBorders>
            <w:shd w:val="clear" w:color="auto" w:fill="D9D9D9" w:themeFill="background1" w:themeFillShade="D9"/>
            <w:tcMar>
              <w:top w:w="72" w:type="dxa"/>
              <w:left w:w="72" w:type="dxa"/>
              <w:bottom w:w="72" w:type="dxa"/>
              <w:right w:w="72" w:type="dxa"/>
            </w:tcMar>
          </w:tcPr>
          <w:p w:rsidR="00270A79" w:rsidRDefault="00270A79" w:rsidP="008639A2">
            <w:pPr>
              <w:pStyle w:val="TableText"/>
              <w:spacing w:after="0"/>
            </w:pPr>
            <w:r>
              <w:t>“less likely”</w:t>
            </w:r>
          </w:p>
        </w:tc>
        <w:tc>
          <w:tcPr>
            <w:tcW w:w="2844" w:type="dxa"/>
            <w:tcBorders>
              <w:top w:val="single" w:sz="6" w:space="0" w:color="FFFFFF" w:themeColor="background1"/>
              <w:bottom w:val="single" w:sz="6" w:space="0" w:color="FFFFFF" w:themeColor="background1"/>
            </w:tcBorders>
            <w:shd w:val="clear" w:color="auto" w:fill="D9D9D9" w:themeFill="background1" w:themeFillShade="D9"/>
            <w:tcMar>
              <w:top w:w="72" w:type="dxa"/>
              <w:left w:w="72" w:type="dxa"/>
              <w:bottom w:w="72" w:type="dxa"/>
              <w:right w:w="72" w:type="dxa"/>
            </w:tcMar>
          </w:tcPr>
          <w:p w:rsidR="00270A79" w:rsidRDefault="00270A79" w:rsidP="008639A2">
            <w:pPr>
              <w:pStyle w:val="TableText"/>
              <w:spacing w:after="0"/>
            </w:pPr>
            <w:r>
              <w:t>Increase in crosswalks, decrease in accidents</w:t>
            </w:r>
          </w:p>
        </w:tc>
      </w:tr>
      <w:tr w:rsidR="00270A79" w:rsidTr="008639A2">
        <w:trPr>
          <w:trHeight w:val="326"/>
        </w:trPr>
        <w:tc>
          <w:tcPr>
            <w:tcW w:w="4212" w:type="dxa"/>
            <w:tcBorders>
              <w:top w:val="single" w:sz="6" w:space="0" w:color="FFFFFF" w:themeColor="background1"/>
              <w:bottom w:val="single" w:sz="6" w:space="0" w:color="FFFFFF" w:themeColor="background1"/>
            </w:tcBorders>
            <w:shd w:val="clear" w:color="auto" w:fill="D9D9D9" w:themeFill="background1" w:themeFillShade="D9"/>
            <w:tcMar>
              <w:top w:w="72" w:type="dxa"/>
              <w:left w:w="72" w:type="dxa"/>
              <w:bottom w:w="72" w:type="dxa"/>
              <w:right w:w="72" w:type="dxa"/>
            </w:tcMar>
          </w:tcPr>
          <w:p w:rsidR="00270A79" w:rsidRDefault="00270A79" w:rsidP="008639A2">
            <w:pPr>
              <w:pStyle w:val="TableText"/>
              <w:spacing w:after="0"/>
            </w:pPr>
            <w:r>
              <w:t>Bullying is linked to teen suicide.</w:t>
            </w:r>
          </w:p>
        </w:tc>
        <w:tc>
          <w:tcPr>
            <w:tcW w:w="1800" w:type="dxa"/>
            <w:tcBorders>
              <w:top w:val="single" w:sz="6" w:space="0" w:color="FFFFFF" w:themeColor="background1"/>
              <w:bottom w:val="single" w:sz="6" w:space="0" w:color="FFFFFF" w:themeColor="background1"/>
            </w:tcBorders>
            <w:shd w:val="clear" w:color="auto" w:fill="D9D9D9" w:themeFill="background1" w:themeFillShade="D9"/>
            <w:tcMar>
              <w:top w:w="72" w:type="dxa"/>
              <w:left w:w="72" w:type="dxa"/>
              <w:bottom w:w="72" w:type="dxa"/>
              <w:right w:w="72" w:type="dxa"/>
            </w:tcMar>
          </w:tcPr>
          <w:p w:rsidR="00270A79" w:rsidRDefault="00270A79" w:rsidP="008639A2">
            <w:pPr>
              <w:pStyle w:val="TableText"/>
              <w:spacing w:after="0"/>
            </w:pPr>
            <w:r>
              <w:t>“linked to”</w:t>
            </w:r>
          </w:p>
        </w:tc>
        <w:tc>
          <w:tcPr>
            <w:tcW w:w="2844" w:type="dxa"/>
            <w:tcBorders>
              <w:top w:val="single" w:sz="6" w:space="0" w:color="FFFFFF" w:themeColor="background1"/>
              <w:bottom w:val="single" w:sz="6" w:space="0" w:color="FFFFFF" w:themeColor="background1"/>
            </w:tcBorders>
            <w:shd w:val="clear" w:color="auto" w:fill="D9D9D9" w:themeFill="background1" w:themeFillShade="D9"/>
            <w:tcMar>
              <w:top w:w="72" w:type="dxa"/>
              <w:left w:w="72" w:type="dxa"/>
              <w:bottom w:w="72" w:type="dxa"/>
              <w:right w:w="72" w:type="dxa"/>
            </w:tcMar>
          </w:tcPr>
          <w:p w:rsidR="00270A79" w:rsidRDefault="00270A79" w:rsidP="008639A2">
            <w:pPr>
              <w:pStyle w:val="TableText"/>
              <w:spacing w:after="0"/>
            </w:pPr>
            <w:r>
              <w:t>Increase in bullying, increase in risk for suicide</w:t>
            </w:r>
          </w:p>
        </w:tc>
      </w:tr>
    </w:tbl>
    <w:p w:rsidR="00270A79" w:rsidRPr="00015750" w:rsidRDefault="00270A79" w:rsidP="00270A79">
      <w:pPr>
        <w:pStyle w:val="H2"/>
      </w:pPr>
      <w:r w:rsidRPr="00015750">
        <w:t>Causation</w:t>
      </w:r>
    </w:p>
    <w:p w:rsidR="00270A79" w:rsidRDefault="00270A79" w:rsidP="00270A79">
      <w:pPr>
        <w:pStyle w:val="BodyText"/>
      </w:pPr>
      <w:r>
        <w:t xml:space="preserve">Causation, or saying that something causes something else, is hard to determine. It requires particular types of rigorous research to prove causality. </w:t>
      </w:r>
    </w:p>
    <w:p w:rsidR="00270A79" w:rsidRDefault="00270A79" w:rsidP="00270A79">
      <w:pPr>
        <w:pStyle w:val="BodyText"/>
      </w:pPr>
      <w:r>
        <w:t xml:space="preserve">For example, it may seem like common sense that the more fast food a person eats over time, the more likely it is that the person will struggle with weight issues, but researchers can’t say that </w:t>
      </w:r>
      <w:r>
        <w:lastRenderedPageBreak/>
        <w:t>fast food causes obesity. There are other things to consider. Were the people who ate fast food over a prolonged period of time exercising on a regular basis? Do they have a genetic predisposition to obesity? Did they have other physical problems? Did the work they do require them to be sedentary or active? Did they suffer from mental disorders that affect eating habits, such as depression? To prove causality, researchers must study two controlled groups of people that are similar in every way except for one variable, and that is very difficult to do. Even once causation has been determined, it still could be proven wrong.</w:t>
      </w:r>
      <w:r>
        <w:br/>
      </w:r>
    </w:p>
    <w:tbl>
      <w:tblPr>
        <w:tblStyle w:val="MediumGrid31"/>
        <w:tblW w:w="0" w:type="auto"/>
        <w:tblLook w:val="0600" w:firstRow="0" w:lastRow="0" w:firstColumn="0" w:lastColumn="0" w:noHBand="1" w:noVBand="1"/>
      </w:tblPr>
      <w:tblGrid>
        <w:gridCol w:w="8784"/>
      </w:tblGrid>
      <w:tr w:rsidR="00270A79" w:rsidTr="008639A2">
        <w:tc>
          <w:tcPr>
            <w:tcW w:w="8856" w:type="dxa"/>
            <w:tcBorders>
              <w:bottom w:val="single" w:sz="6" w:space="0" w:color="FFFFFF" w:themeColor="background1"/>
            </w:tcBorders>
            <w:tcMar>
              <w:top w:w="72" w:type="dxa"/>
              <w:left w:w="72" w:type="dxa"/>
              <w:bottom w:w="72" w:type="dxa"/>
              <w:right w:w="72" w:type="dxa"/>
            </w:tcMar>
          </w:tcPr>
          <w:p w:rsidR="00270A79" w:rsidRDefault="00270A79" w:rsidP="008639A2">
            <w:pPr>
              <w:pStyle w:val="TableHeadingsBlack"/>
            </w:pPr>
            <w:r>
              <w:t>Examples of Causation</w:t>
            </w:r>
          </w:p>
        </w:tc>
      </w:tr>
      <w:tr w:rsidR="00270A79" w:rsidTr="008639A2">
        <w:tc>
          <w:tcPr>
            <w:tcW w:w="8856" w:type="dxa"/>
            <w:tcBorders>
              <w:top w:val="single" w:sz="6" w:space="0" w:color="FFFFFF" w:themeColor="background1"/>
              <w:bottom w:val="single" w:sz="6" w:space="0" w:color="FFFFFF" w:themeColor="background1"/>
            </w:tcBorders>
            <w:shd w:val="clear" w:color="auto" w:fill="D9D9D9" w:themeFill="background1" w:themeFillShade="D9"/>
            <w:tcMar>
              <w:top w:w="72" w:type="dxa"/>
              <w:left w:w="72" w:type="dxa"/>
              <w:bottom w:w="72" w:type="dxa"/>
              <w:right w:w="72" w:type="dxa"/>
            </w:tcMar>
          </w:tcPr>
          <w:p w:rsidR="00270A79" w:rsidRDefault="00270A79" w:rsidP="008639A2">
            <w:pPr>
              <w:pStyle w:val="TableText"/>
              <w:spacing w:after="0"/>
            </w:pPr>
            <w:r>
              <w:t>Cigarette smoking can cause lung cancer.</w:t>
            </w:r>
          </w:p>
        </w:tc>
      </w:tr>
      <w:tr w:rsidR="00270A79" w:rsidTr="008639A2">
        <w:tc>
          <w:tcPr>
            <w:tcW w:w="8856" w:type="dxa"/>
            <w:tcBorders>
              <w:top w:val="single" w:sz="6" w:space="0" w:color="FFFFFF" w:themeColor="background1"/>
              <w:bottom w:val="single" w:sz="6" w:space="0" w:color="FFFFFF" w:themeColor="background1"/>
            </w:tcBorders>
            <w:shd w:val="clear" w:color="auto" w:fill="D9D9D9" w:themeFill="background1" w:themeFillShade="D9"/>
            <w:tcMar>
              <w:top w:w="72" w:type="dxa"/>
              <w:left w:w="72" w:type="dxa"/>
              <w:bottom w:w="72" w:type="dxa"/>
              <w:right w:w="72" w:type="dxa"/>
            </w:tcMar>
          </w:tcPr>
          <w:p w:rsidR="00270A79" w:rsidRDefault="00270A79" w:rsidP="008639A2">
            <w:pPr>
              <w:pStyle w:val="TableText"/>
              <w:spacing w:after="0"/>
            </w:pPr>
            <w:r>
              <w:t xml:space="preserve">Lyme disease is caused by a bacterium called </w:t>
            </w:r>
            <w:r w:rsidRPr="002828E9">
              <w:rPr>
                <w:i/>
              </w:rPr>
              <w:t>spirochete</w:t>
            </w:r>
            <w:r>
              <w:t xml:space="preserve"> and is spread by ticks.</w:t>
            </w:r>
          </w:p>
        </w:tc>
      </w:tr>
      <w:tr w:rsidR="00270A79" w:rsidTr="008639A2">
        <w:tc>
          <w:tcPr>
            <w:tcW w:w="8856" w:type="dxa"/>
            <w:tcBorders>
              <w:top w:val="single" w:sz="6" w:space="0" w:color="FFFFFF" w:themeColor="background1"/>
              <w:bottom w:val="single" w:sz="6" w:space="0" w:color="FFFFFF" w:themeColor="background1"/>
            </w:tcBorders>
            <w:shd w:val="clear" w:color="auto" w:fill="D9D9D9" w:themeFill="background1" w:themeFillShade="D9"/>
            <w:tcMar>
              <w:top w:w="72" w:type="dxa"/>
              <w:left w:w="72" w:type="dxa"/>
              <w:bottom w:w="72" w:type="dxa"/>
              <w:right w:w="72" w:type="dxa"/>
            </w:tcMar>
          </w:tcPr>
          <w:p w:rsidR="00270A79" w:rsidRDefault="00270A79" w:rsidP="008639A2">
            <w:pPr>
              <w:pStyle w:val="TableText"/>
              <w:spacing w:after="0"/>
            </w:pPr>
            <w:r>
              <w:t>Drunk driving causes an increase in fatal auto accidents.</w:t>
            </w:r>
          </w:p>
        </w:tc>
      </w:tr>
      <w:tr w:rsidR="00270A79" w:rsidTr="008639A2">
        <w:tc>
          <w:tcPr>
            <w:tcW w:w="8856" w:type="dxa"/>
            <w:tcBorders>
              <w:top w:val="single" w:sz="6" w:space="0" w:color="FFFFFF" w:themeColor="background1"/>
              <w:bottom w:val="single" w:sz="6" w:space="0" w:color="FFFFFF" w:themeColor="background1"/>
            </w:tcBorders>
            <w:shd w:val="clear" w:color="auto" w:fill="D9D9D9" w:themeFill="background1" w:themeFillShade="D9"/>
            <w:tcMar>
              <w:top w:w="72" w:type="dxa"/>
              <w:left w:w="72" w:type="dxa"/>
              <w:bottom w:w="72" w:type="dxa"/>
              <w:right w:w="72" w:type="dxa"/>
            </w:tcMar>
          </w:tcPr>
          <w:p w:rsidR="00270A79" w:rsidRDefault="00270A79" w:rsidP="008639A2">
            <w:pPr>
              <w:pStyle w:val="TableText"/>
              <w:spacing w:after="0"/>
            </w:pPr>
            <w:r>
              <w:t xml:space="preserve">The bacterium </w:t>
            </w:r>
            <w:r>
              <w:rPr>
                <w:rStyle w:val="Emphasis"/>
              </w:rPr>
              <w:t>Chlamydia trachomatis</w:t>
            </w:r>
            <w:r>
              <w:t xml:space="preserve"> causes chlamydia.</w:t>
            </w:r>
          </w:p>
        </w:tc>
      </w:tr>
      <w:tr w:rsidR="00270A79" w:rsidTr="008639A2">
        <w:tc>
          <w:tcPr>
            <w:tcW w:w="8856" w:type="dxa"/>
            <w:tcBorders>
              <w:top w:val="single" w:sz="6" w:space="0" w:color="FFFFFF" w:themeColor="background1"/>
              <w:bottom w:val="single" w:sz="8" w:space="0" w:color="FFFFFF" w:themeColor="background1"/>
            </w:tcBorders>
            <w:shd w:val="clear" w:color="auto" w:fill="D9D9D9" w:themeFill="background1" w:themeFillShade="D9"/>
            <w:tcMar>
              <w:top w:w="72" w:type="dxa"/>
              <w:left w:w="72" w:type="dxa"/>
              <w:bottom w:w="72" w:type="dxa"/>
              <w:right w:w="72" w:type="dxa"/>
            </w:tcMar>
          </w:tcPr>
          <w:p w:rsidR="00270A79" w:rsidRDefault="00270A79" w:rsidP="008639A2">
            <w:pPr>
              <w:pStyle w:val="TableText"/>
              <w:spacing w:after="0"/>
            </w:pPr>
            <w:r>
              <w:t>The mineral fiber asbestos found in some construction materials can cause lung cancer.</w:t>
            </w:r>
          </w:p>
        </w:tc>
      </w:tr>
    </w:tbl>
    <w:p w:rsidR="00270A79" w:rsidRDefault="00270A79" w:rsidP="00270A79">
      <w:pPr>
        <w:pStyle w:val="BodyText"/>
      </w:pPr>
      <w:r>
        <w:br/>
        <w:t>Global health researchers and public health workers make great efforts to distinguish between causation and correlation. In their work, they strive to provide people with information that is as accurate as possible.</w:t>
      </w:r>
    </w:p>
    <w:p w:rsidR="007D5B53" w:rsidRDefault="007D5B53"/>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venirLT-Heavy">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79"/>
    <w:rsid w:val="00270A79"/>
    <w:rsid w:val="007D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270A79"/>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70A79"/>
    <w:pPr>
      <w:spacing w:before="120"/>
    </w:pPr>
  </w:style>
  <w:style w:type="character" w:customStyle="1" w:styleId="BodyTextChar">
    <w:name w:val="Body Text Char"/>
    <w:basedOn w:val="DefaultParagraphFont"/>
    <w:link w:val="BodyText"/>
    <w:rsid w:val="00270A79"/>
    <w:rPr>
      <w:rFonts w:ascii="Arial" w:eastAsia="Times New Roman" w:hAnsi="Arial" w:cs="Times New Roman"/>
      <w:sz w:val="20"/>
    </w:rPr>
  </w:style>
  <w:style w:type="paragraph" w:customStyle="1" w:styleId="TableText">
    <w:name w:val="Table Text"/>
    <w:basedOn w:val="Normal"/>
    <w:autoRedefine/>
    <w:qFormat/>
    <w:rsid w:val="00270A79"/>
    <w:pPr>
      <w:suppressAutoHyphens/>
      <w:autoSpaceDE w:val="0"/>
      <w:autoSpaceDN w:val="0"/>
      <w:adjustRightInd w:val="0"/>
      <w:spacing w:before="120" w:line="240" w:lineRule="auto"/>
      <w:textAlignment w:val="center"/>
    </w:pPr>
    <w:rPr>
      <w:rFonts w:cs="Tahoma"/>
      <w:color w:val="000000"/>
      <w:szCs w:val="20"/>
    </w:rPr>
  </w:style>
  <w:style w:type="paragraph" w:customStyle="1" w:styleId="ResourceNo">
    <w:name w:val="ResourceNo"/>
    <w:basedOn w:val="Normal"/>
    <w:next w:val="ResourceTitle"/>
    <w:link w:val="ResourceNoChar"/>
    <w:autoRedefine/>
    <w:rsid w:val="00270A79"/>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270A79"/>
    <w:rPr>
      <w:rFonts w:ascii="Arial" w:eastAsia="Times New Roman" w:hAnsi="Arial" w:cs="AvenirLT-Heavy"/>
      <w:b/>
      <w:color w:val="27448B"/>
      <w:sz w:val="20"/>
      <w:szCs w:val="44"/>
    </w:rPr>
  </w:style>
  <w:style w:type="paragraph" w:customStyle="1" w:styleId="ResourceTitle">
    <w:name w:val="Resource Title"/>
    <w:basedOn w:val="Normal"/>
    <w:next w:val="Normal"/>
    <w:autoRedefine/>
    <w:rsid w:val="00270A79"/>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2">
    <w:name w:val="H2"/>
    <w:basedOn w:val="Normal"/>
    <w:next w:val="Normal"/>
    <w:autoRedefine/>
    <w:qFormat/>
    <w:rsid w:val="00270A79"/>
    <w:pPr>
      <w:keepNext/>
      <w:widowControl w:val="0"/>
      <w:suppressAutoHyphens/>
      <w:autoSpaceDE w:val="0"/>
      <w:autoSpaceDN w:val="0"/>
      <w:adjustRightInd w:val="0"/>
      <w:spacing w:before="240" w:line="240" w:lineRule="auto"/>
      <w:textAlignment w:val="center"/>
    </w:pPr>
    <w:rPr>
      <w:rFonts w:cs="Arial"/>
      <w:b/>
      <w:bCs/>
      <w:color w:val="27448B"/>
      <w:sz w:val="28"/>
      <w:szCs w:val="28"/>
    </w:rPr>
  </w:style>
  <w:style w:type="paragraph" w:customStyle="1" w:styleId="TableHeadingsBlack">
    <w:name w:val="Table Headings Black"/>
    <w:basedOn w:val="Normal"/>
    <w:qFormat/>
    <w:rsid w:val="00270A79"/>
    <w:pPr>
      <w:tabs>
        <w:tab w:val="left" w:pos="360"/>
        <w:tab w:val="left" w:pos="720"/>
      </w:tabs>
      <w:spacing w:before="120" w:line="240" w:lineRule="auto"/>
    </w:pPr>
    <w:rPr>
      <w:b/>
      <w:color w:val="000000"/>
      <w:szCs w:val="20"/>
    </w:rPr>
  </w:style>
  <w:style w:type="character" w:styleId="Emphasis">
    <w:name w:val="Emphasis"/>
    <w:basedOn w:val="DefaultParagraphFont"/>
    <w:uiPriority w:val="20"/>
    <w:rsid w:val="00270A79"/>
    <w:rPr>
      <w:i/>
    </w:rPr>
  </w:style>
  <w:style w:type="table" w:customStyle="1" w:styleId="MediumGrid31">
    <w:name w:val="Medium Grid 31"/>
    <w:basedOn w:val="TableNormal"/>
    <w:uiPriority w:val="69"/>
    <w:rsid w:val="00270A79"/>
    <w:rPr>
      <w:rFonts w:eastAsiaTheme="minorHAns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BalloonText">
    <w:name w:val="Balloon Text"/>
    <w:basedOn w:val="Normal"/>
    <w:link w:val="BalloonTextChar"/>
    <w:uiPriority w:val="99"/>
    <w:semiHidden/>
    <w:unhideWhenUsed/>
    <w:rsid w:val="00270A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A7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270A79"/>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70A79"/>
    <w:pPr>
      <w:spacing w:before="120"/>
    </w:pPr>
  </w:style>
  <w:style w:type="character" w:customStyle="1" w:styleId="BodyTextChar">
    <w:name w:val="Body Text Char"/>
    <w:basedOn w:val="DefaultParagraphFont"/>
    <w:link w:val="BodyText"/>
    <w:rsid w:val="00270A79"/>
    <w:rPr>
      <w:rFonts w:ascii="Arial" w:eastAsia="Times New Roman" w:hAnsi="Arial" w:cs="Times New Roman"/>
      <w:sz w:val="20"/>
    </w:rPr>
  </w:style>
  <w:style w:type="paragraph" w:customStyle="1" w:styleId="TableText">
    <w:name w:val="Table Text"/>
    <w:basedOn w:val="Normal"/>
    <w:autoRedefine/>
    <w:qFormat/>
    <w:rsid w:val="00270A79"/>
    <w:pPr>
      <w:suppressAutoHyphens/>
      <w:autoSpaceDE w:val="0"/>
      <w:autoSpaceDN w:val="0"/>
      <w:adjustRightInd w:val="0"/>
      <w:spacing w:before="120" w:line="240" w:lineRule="auto"/>
      <w:textAlignment w:val="center"/>
    </w:pPr>
    <w:rPr>
      <w:rFonts w:cs="Tahoma"/>
      <w:color w:val="000000"/>
      <w:szCs w:val="20"/>
    </w:rPr>
  </w:style>
  <w:style w:type="paragraph" w:customStyle="1" w:styleId="ResourceNo">
    <w:name w:val="ResourceNo"/>
    <w:basedOn w:val="Normal"/>
    <w:next w:val="ResourceTitle"/>
    <w:link w:val="ResourceNoChar"/>
    <w:autoRedefine/>
    <w:rsid w:val="00270A79"/>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270A79"/>
    <w:rPr>
      <w:rFonts w:ascii="Arial" w:eastAsia="Times New Roman" w:hAnsi="Arial" w:cs="AvenirLT-Heavy"/>
      <w:b/>
      <w:color w:val="27448B"/>
      <w:sz w:val="20"/>
      <w:szCs w:val="44"/>
    </w:rPr>
  </w:style>
  <w:style w:type="paragraph" w:customStyle="1" w:styleId="ResourceTitle">
    <w:name w:val="Resource Title"/>
    <w:basedOn w:val="Normal"/>
    <w:next w:val="Normal"/>
    <w:autoRedefine/>
    <w:rsid w:val="00270A79"/>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2">
    <w:name w:val="H2"/>
    <w:basedOn w:val="Normal"/>
    <w:next w:val="Normal"/>
    <w:autoRedefine/>
    <w:qFormat/>
    <w:rsid w:val="00270A79"/>
    <w:pPr>
      <w:keepNext/>
      <w:widowControl w:val="0"/>
      <w:suppressAutoHyphens/>
      <w:autoSpaceDE w:val="0"/>
      <w:autoSpaceDN w:val="0"/>
      <w:adjustRightInd w:val="0"/>
      <w:spacing w:before="240" w:line="240" w:lineRule="auto"/>
      <w:textAlignment w:val="center"/>
    </w:pPr>
    <w:rPr>
      <w:rFonts w:cs="Arial"/>
      <w:b/>
      <w:bCs/>
      <w:color w:val="27448B"/>
      <w:sz w:val="28"/>
      <w:szCs w:val="28"/>
    </w:rPr>
  </w:style>
  <w:style w:type="paragraph" w:customStyle="1" w:styleId="TableHeadingsBlack">
    <w:name w:val="Table Headings Black"/>
    <w:basedOn w:val="Normal"/>
    <w:qFormat/>
    <w:rsid w:val="00270A79"/>
    <w:pPr>
      <w:tabs>
        <w:tab w:val="left" w:pos="360"/>
        <w:tab w:val="left" w:pos="720"/>
      </w:tabs>
      <w:spacing w:before="120" w:line="240" w:lineRule="auto"/>
    </w:pPr>
    <w:rPr>
      <w:b/>
      <w:color w:val="000000"/>
      <w:szCs w:val="20"/>
    </w:rPr>
  </w:style>
  <w:style w:type="character" w:styleId="Emphasis">
    <w:name w:val="Emphasis"/>
    <w:basedOn w:val="DefaultParagraphFont"/>
    <w:uiPriority w:val="20"/>
    <w:rsid w:val="00270A79"/>
    <w:rPr>
      <w:i/>
    </w:rPr>
  </w:style>
  <w:style w:type="table" w:customStyle="1" w:styleId="MediumGrid31">
    <w:name w:val="Medium Grid 31"/>
    <w:basedOn w:val="TableNormal"/>
    <w:uiPriority w:val="69"/>
    <w:rsid w:val="00270A79"/>
    <w:rPr>
      <w:rFonts w:eastAsiaTheme="minorHAns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BalloonText">
    <w:name w:val="Balloon Text"/>
    <w:basedOn w:val="Normal"/>
    <w:link w:val="BalloonTextChar"/>
    <w:uiPriority w:val="99"/>
    <w:semiHidden/>
    <w:unhideWhenUsed/>
    <w:rsid w:val="00270A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A7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3104</Characters>
  <Application>Microsoft Macintosh Word</Application>
  <DocSecurity>0</DocSecurity>
  <Lines>25</Lines>
  <Paragraphs>7</Paragraphs>
  <ScaleCrop>false</ScaleCrop>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2015-10-04T21:35:00Z</dcterms:created>
  <dcterms:modified xsi:type="dcterms:W3CDTF">2015-10-04T21:35:00Z</dcterms:modified>
</cp:coreProperties>
</file>