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04" w:rsidRDefault="008B5BD8">
      <w:bookmarkStart w:id="0" w:name="_GoBack"/>
      <w:bookmarkEnd w:id="0"/>
      <w:r>
        <w:t>Using the grammar rules you have been learning, combine each set of sentences into single sentences.  You might want to use an appositive or a coordinating conjunction, or maybe you will create a series.</w:t>
      </w:r>
    </w:p>
    <w:p w:rsidR="008B5BD8" w:rsidRDefault="008B5BD8"/>
    <w:p w:rsidR="008B5BD8" w:rsidRDefault="008B5BD8" w:rsidP="008B5BD8">
      <w:pPr>
        <w:pStyle w:val="ListParagraph"/>
        <w:numPr>
          <w:ilvl w:val="0"/>
          <w:numId w:val="1"/>
        </w:numPr>
      </w:pPr>
      <w:r>
        <w:t>A mausoleum is a tomb or a structure with tombs.</w:t>
      </w:r>
    </w:p>
    <w:p w:rsidR="008B5BD8" w:rsidRDefault="008B5BD8" w:rsidP="008B5BD8">
      <w:r>
        <w:tab/>
        <w:t xml:space="preserve">The </w:t>
      </w:r>
      <w:proofErr w:type="spellStart"/>
      <w:r>
        <w:t>Taj</w:t>
      </w:r>
      <w:proofErr w:type="spellEnd"/>
      <w:r>
        <w:t xml:space="preserve"> </w:t>
      </w:r>
      <w:proofErr w:type="spellStart"/>
      <w:r>
        <w:t>Mahal</w:t>
      </w:r>
      <w:proofErr w:type="spellEnd"/>
      <w:r>
        <w:t xml:space="preserve"> is a mausoleum.</w:t>
      </w:r>
    </w:p>
    <w:p w:rsidR="008B5BD8" w:rsidRDefault="008B5BD8" w:rsidP="008B5BD8"/>
    <w:p w:rsidR="008B5BD8" w:rsidRDefault="008B5BD8" w:rsidP="008B5BD8"/>
    <w:p w:rsidR="008B5BD8" w:rsidRDefault="008B5BD8" w:rsidP="008B5BD8"/>
    <w:p w:rsidR="008B5BD8" w:rsidRDefault="008B5BD8" w:rsidP="008B5BD8"/>
    <w:p w:rsidR="008B5BD8" w:rsidRDefault="008B5BD8" w:rsidP="008B5BD8"/>
    <w:p w:rsidR="008B5BD8" w:rsidRDefault="008B5BD8" w:rsidP="008B5BD8">
      <w:pPr>
        <w:pStyle w:val="ListParagraph"/>
        <w:numPr>
          <w:ilvl w:val="0"/>
          <w:numId w:val="1"/>
        </w:numPr>
      </w:pPr>
      <w:r>
        <w:t>Rigor mortis is Latin for “stiffness of death.”</w:t>
      </w:r>
    </w:p>
    <w:p w:rsidR="008B5BD8" w:rsidRDefault="008B5BD8" w:rsidP="008B5BD8">
      <w:r>
        <w:tab/>
        <w:t>It happens to muscles after death.</w:t>
      </w:r>
    </w:p>
    <w:p w:rsidR="008B5BD8" w:rsidRDefault="008B5BD8" w:rsidP="008B5BD8"/>
    <w:p w:rsidR="008B5BD8" w:rsidRDefault="008B5BD8" w:rsidP="008B5BD8"/>
    <w:p w:rsidR="008B5BD8" w:rsidRDefault="008B5BD8" w:rsidP="008B5BD8"/>
    <w:p w:rsidR="008B5BD8" w:rsidRDefault="008B5BD8" w:rsidP="008B5BD8"/>
    <w:p w:rsidR="008B5BD8" w:rsidRDefault="008B5BD8" w:rsidP="008B5BD8"/>
    <w:p w:rsidR="008B5BD8" w:rsidRDefault="008B5BD8" w:rsidP="008B5BD8">
      <w:pPr>
        <w:pStyle w:val="ListParagraph"/>
        <w:numPr>
          <w:ilvl w:val="0"/>
          <w:numId w:val="1"/>
        </w:numPr>
      </w:pPr>
      <w:r>
        <w:t>Scott Joplin was an American pianist and composer.</w:t>
      </w:r>
    </w:p>
    <w:p w:rsidR="008B5BD8" w:rsidRDefault="008B5BD8" w:rsidP="008B5BD8">
      <w:r>
        <w:tab/>
        <w:t>He wrote “Maple Leaf Rag.”</w:t>
      </w:r>
    </w:p>
    <w:p w:rsidR="008B5BD8" w:rsidRDefault="008B5BD8" w:rsidP="008B5BD8"/>
    <w:p w:rsidR="008B5BD8" w:rsidRDefault="008B5BD8" w:rsidP="008B5BD8"/>
    <w:p w:rsidR="008B5BD8" w:rsidRDefault="008B5BD8" w:rsidP="008B5BD8"/>
    <w:p w:rsidR="008B5BD8" w:rsidRDefault="008B5BD8" w:rsidP="008B5BD8"/>
    <w:p w:rsidR="008B5BD8" w:rsidRDefault="008B5BD8" w:rsidP="008B5BD8">
      <w:pPr>
        <w:pStyle w:val="ListParagraph"/>
        <w:numPr>
          <w:ilvl w:val="0"/>
          <w:numId w:val="1"/>
        </w:numPr>
      </w:pPr>
      <w:r>
        <w:t>The eardrum separates the outer ear from the middle ear.</w:t>
      </w:r>
    </w:p>
    <w:p w:rsidR="008B5BD8" w:rsidRDefault="008B5BD8" w:rsidP="008B5BD8">
      <w:r>
        <w:tab/>
        <w:t>It is also called the tympanic membrane.</w:t>
      </w:r>
    </w:p>
    <w:p w:rsidR="008B5BD8" w:rsidRDefault="008B5BD8" w:rsidP="008B5BD8"/>
    <w:p w:rsidR="008B5BD8" w:rsidRDefault="008B5BD8" w:rsidP="008B5BD8"/>
    <w:p w:rsidR="008B5BD8" w:rsidRDefault="008B5BD8" w:rsidP="008B5BD8"/>
    <w:p w:rsidR="008B5BD8" w:rsidRDefault="008B5BD8" w:rsidP="008B5BD8"/>
    <w:p w:rsidR="008B5BD8" w:rsidRDefault="008B5BD8" w:rsidP="008B5BD8"/>
    <w:p w:rsidR="008B5BD8" w:rsidRDefault="008B5BD8" w:rsidP="008B5BD8">
      <w:pPr>
        <w:pStyle w:val="ListParagraph"/>
        <w:numPr>
          <w:ilvl w:val="0"/>
          <w:numId w:val="1"/>
        </w:numPr>
      </w:pPr>
      <w:r>
        <w:t>Toby is arranging the table for a dinner party.</w:t>
      </w:r>
    </w:p>
    <w:p w:rsidR="008B5BD8" w:rsidRDefault="008B5BD8" w:rsidP="008B5BD8">
      <w:r>
        <w:tab/>
        <w:t>He has placed pillar candles and flowers on a table.</w:t>
      </w:r>
    </w:p>
    <w:p w:rsidR="008B5BD8" w:rsidRDefault="008B5BD8" w:rsidP="008B5BD8">
      <w:r>
        <w:tab/>
        <w:t>He has placed the candles on massive pedestals.</w:t>
      </w:r>
    </w:p>
    <w:p w:rsidR="008B5BD8" w:rsidRDefault="008B5BD8" w:rsidP="008B5BD8">
      <w:r>
        <w:tab/>
        <w:t>He has placed the fresh flowers in a vase.</w:t>
      </w:r>
    </w:p>
    <w:sectPr w:rsidR="008B5BD8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94ECA"/>
    <w:multiLevelType w:val="hybridMultilevel"/>
    <w:tmpl w:val="A4780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D8"/>
    <w:rsid w:val="003A2204"/>
    <w:rsid w:val="005A21C1"/>
    <w:rsid w:val="00764681"/>
    <w:rsid w:val="008B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Macintosh Word</Application>
  <DocSecurity>0</DocSecurity>
  <Lines>5</Lines>
  <Paragraphs>1</Paragraphs>
  <ScaleCrop>false</ScaleCrop>
  <Company>CORE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cp:lastPrinted>2017-09-26T01:04:00Z</cp:lastPrinted>
  <dcterms:created xsi:type="dcterms:W3CDTF">2017-09-26T01:04:00Z</dcterms:created>
  <dcterms:modified xsi:type="dcterms:W3CDTF">2017-09-26T01:04:00Z</dcterms:modified>
</cp:coreProperties>
</file>