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A58E1" w14:textId="77777777" w:rsidR="008C5CAA" w:rsidRPr="000B7269" w:rsidRDefault="003644A3" w:rsidP="008C5CAA">
      <w:pPr>
        <w:rPr>
          <w:b/>
        </w:rPr>
      </w:pPr>
      <w:r>
        <w:rPr>
          <w:b/>
        </w:rPr>
        <w:t>Week 11</w:t>
      </w:r>
      <w:r w:rsidR="008C5CAA" w:rsidRPr="000B7269">
        <w:rPr>
          <w:b/>
        </w:rPr>
        <w:t xml:space="preserve"> – </w:t>
      </w:r>
      <w:r w:rsidR="008C5CAA">
        <w:rPr>
          <w:b/>
        </w:rPr>
        <w:t>October 26-28</w:t>
      </w:r>
    </w:p>
    <w:p w14:paraId="390079B1" w14:textId="77777777" w:rsidR="008C5CAA" w:rsidRPr="000B7269" w:rsidRDefault="008C5CAA" w:rsidP="008C5CAA">
      <w:pPr>
        <w:rPr>
          <w:b/>
        </w:rPr>
      </w:pPr>
      <w:r w:rsidRPr="000B7269">
        <w:rPr>
          <w:b/>
        </w:rPr>
        <w:t>Global Health</w:t>
      </w:r>
    </w:p>
    <w:p w14:paraId="62495FDA" w14:textId="77777777" w:rsidR="008C5CAA" w:rsidRPr="000B7269" w:rsidRDefault="008C5CAA" w:rsidP="008C5CAA"/>
    <w:p w14:paraId="33EF2542" w14:textId="77777777" w:rsidR="008C5CAA" w:rsidRDefault="008C5CAA" w:rsidP="008C5CAA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Homework Due October 26:</w:t>
      </w:r>
    </w:p>
    <w:p w14:paraId="78752080" w14:textId="77777777" w:rsidR="008C5CAA" w:rsidRDefault="008C5CAA" w:rsidP="008C5CAA">
      <w:r>
        <w:t>Student Resource 8.1-8.2</w:t>
      </w:r>
      <w:r w:rsidRPr="00330A43">
        <w:t xml:space="preserve">, Reading: </w:t>
      </w:r>
      <w:r>
        <w:t xml:space="preserve">Environmental Risk Factors Related to Sanitation, Water, and Hygiene </w:t>
      </w:r>
    </w:p>
    <w:p w14:paraId="406CD24D" w14:textId="77777777" w:rsidR="008C5CAA" w:rsidRDefault="008C5CAA" w:rsidP="008C5CAA"/>
    <w:p w14:paraId="29CC9AEE" w14:textId="77777777" w:rsidR="008C5CAA" w:rsidRDefault="008C5CAA" w:rsidP="008C5CAA">
      <w:r>
        <w:t>Student Resource 8.3, Reading: Air Pollution, and Student Resource and 8.4 Note Taking: Air Pollution</w:t>
      </w:r>
    </w:p>
    <w:p w14:paraId="296076D3" w14:textId="77777777" w:rsidR="008C5CAA" w:rsidRDefault="008C5CAA" w:rsidP="008C5CAA">
      <w:pPr>
        <w:rPr>
          <w:rFonts w:cs="Arial"/>
          <w:b/>
          <w:color w:val="000000"/>
        </w:rPr>
      </w:pPr>
    </w:p>
    <w:p w14:paraId="74BB58BC" w14:textId="77777777" w:rsidR="008C5CAA" w:rsidRDefault="008C5CAA" w:rsidP="008C5CAA">
      <w:pPr>
        <w:pStyle w:val="ActivityHead"/>
      </w:pPr>
      <w:r w:rsidRPr="006C70BE">
        <w:t>Interpreting Charts and Graphs: Environmental Statistics</w:t>
      </w:r>
    </w:p>
    <w:p w14:paraId="52482D91" w14:textId="77777777" w:rsidR="008C5CAA" w:rsidRPr="006C70BE" w:rsidRDefault="008C5CAA" w:rsidP="008C5CAA">
      <w:pPr>
        <w:pStyle w:val="ActivityHead"/>
      </w:pPr>
      <w:r>
        <w:t>Student Resource 8.5-8.6, Global Health Detective: Environmental Statistics</w:t>
      </w:r>
    </w:p>
    <w:p w14:paraId="3608E486" w14:textId="77777777" w:rsidR="008C5CAA" w:rsidRPr="000B7269" w:rsidRDefault="008C5CAA" w:rsidP="008C5CAA">
      <w:pPr>
        <w:rPr>
          <w:rFonts w:cs="Arial"/>
          <w:b/>
          <w:color w:val="000000"/>
        </w:rPr>
      </w:pPr>
    </w:p>
    <w:p w14:paraId="0E33C226" w14:textId="77777777" w:rsidR="008C5CAA" w:rsidRPr="000B7269" w:rsidRDefault="008C5CAA" w:rsidP="008C5CAA">
      <w:pPr>
        <w:rPr>
          <w:rFonts w:cs="Arial"/>
          <w:color w:val="000000"/>
        </w:rPr>
      </w:pPr>
    </w:p>
    <w:p w14:paraId="72ABDAA2" w14:textId="77777777" w:rsidR="008C5CAA" w:rsidRDefault="008C5CAA" w:rsidP="008C5CAA">
      <w:pPr>
        <w:rPr>
          <w:rFonts w:cs="Arial"/>
          <w:b/>
          <w:color w:val="000000"/>
        </w:rPr>
      </w:pPr>
      <w:r w:rsidRPr="000B7269">
        <w:rPr>
          <w:rFonts w:cs="Arial"/>
          <w:b/>
          <w:color w:val="000000"/>
        </w:rPr>
        <w:t>Monday:</w:t>
      </w:r>
    </w:p>
    <w:p w14:paraId="45EF66D9" w14:textId="77777777" w:rsidR="008C5CAA" w:rsidRDefault="008C5CAA" w:rsidP="008C5CAA"/>
    <w:p w14:paraId="0C495F30" w14:textId="77777777" w:rsidR="008C5CAA" w:rsidRDefault="008C5CAA" w:rsidP="008C5CAA">
      <w:r>
        <w:t>Discuss/Review Interpreting Charts and Graphs (8.5-8.6)</w:t>
      </w:r>
    </w:p>
    <w:p w14:paraId="75D56B6F" w14:textId="77777777" w:rsidR="008C5CAA" w:rsidRDefault="008C5CAA" w:rsidP="008C5CAA"/>
    <w:p w14:paraId="1787679B" w14:textId="77777777" w:rsidR="008C5CAA" w:rsidRPr="000B7269" w:rsidRDefault="008C5CAA" w:rsidP="008C5CAA">
      <w:r>
        <w:t>Read 8.7 Launch Letter: Global Health Summit</w:t>
      </w:r>
    </w:p>
    <w:p w14:paraId="409E5689" w14:textId="77777777" w:rsidR="008C5CAA" w:rsidRDefault="008C5CAA" w:rsidP="008C5CAA">
      <w:r>
        <w:t>Read 8.8, Project Overview: Globa</w:t>
      </w:r>
      <w:bookmarkStart w:id="0" w:name="_GoBack"/>
      <w:bookmarkEnd w:id="0"/>
      <w:r>
        <w:t>l Health Summit Proposal</w:t>
      </w:r>
    </w:p>
    <w:p w14:paraId="156AAC93" w14:textId="77777777" w:rsidR="008C5CAA" w:rsidRDefault="008C5CAA" w:rsidP="008C5CAA">
      <w:r>
        <w:t>Read 8.9, Observatio</w:t>
      </w:r>
      <w:r w:rsidR="00055716">
        <w:t>ns: Environmental Health Issues- part 2</w:t>
      </w:r>
    </w:p>
    <w:p w14:paraId="386B3EF9" w14:textId="77777777" w:rsidR="008C5CAA" w:rsidRDefault="008C5CAA" w:rsidP="008C5CAA">
      <w:r>
        <w:t>Discuss semester project:</w:t>
      </w:r>
    </w:p>
    <w:p w14:paraId="055B9972" w14:textId="77777777" w:rsidR="008C5CAA" w:rsidRDefault="008C5CAA" w:rsidP="008C5CAA">
      <w:pPr>
        <w:pStyle w:val="TableBL"/>
        <w:numPr>
          <w:ilvl w:val="0"/>
          <w:numId w:val="0"/>
        </w:numPr>
        <w:ind w:left="360" w:hanging="360"/>
      </w:pPr>
      <w:r>
        <w:tab/>
        <w:t>What global health issue is worthy of being a focus at an international summit?</w:t>
      </w:r>
    </w:p>
    <w:p w14:paraId="261A6CBA" w14:textId="77777777" w:rsidR="008C5CAA" w:rsidRDefault="008C5CAA" w:rsidP="008C5CAA">
      <w:pPr>
        <w:pStyle w:val="TableBL"/>
        <w:numPr>
          <w:ilvl w:val="0"/>
          <w:numId w:val="0"/>
        </w:numPr>
        <w:ind w:left="360" w:hanging="360"/>
      </w:pPr>
    </w:p>
    <w:p w14:paraId="5EC9EBE4" w14:textId="77777777" w:rsidR="008C5CAA" w:rsidRPr="000B7269" w:rsidRDefault="008C5CAA" w:rsidP="008C5CAA">
      <w:pPr>
        <w:rPr>
          <w:b/>
        </w:rPr>
      </w:pPr>
      <w:r w:rsidRPr="000B7269">
        <w:rPr>
          <w:b/>
        </w:rPr>
        <w:t>Wednesday:</w:t>
      </w:r>
    </w:p>
    <w:p w14:paraId="036B7F3F" w14:textId="77777777" w:rsidR="008C5CAA" w:rsidRDefault="008C5CAA" w:rsidP="008C5CAA"/>
    <w:p w14:paraId="4DFD3933" w14:textId="77777777" w:rsidR="008C5CAA" w:rsidRDefault="008C5CAA" w:rsidP="008C5CAA">
      <w:r>
        <w:t xml:space="preserve">Use Student Resource </w:t>
      </w:r>
      <w:proofErr w:type="gramStart"/>
      <w:r>
        <w:t>8.10 ,</w:t>
      </w:r>
      <w:proofErr w:type="gramEnd"/>
      <w:r>
        <w:t xml:space="preserve"> Research Sources: Environmental Diseases.</w:t>
      </w:r>
    </w:p>
    <w:p w14:paraId="068844E7" w14:textId="77777777" w:rsidR="00CE5780" w:rsidRDefault="00CE5780" w:rsidP="008C5CAA">
      <w:r>
        <w:tab/>
        <w:t xml:space="preserve">Explore one or two sites with a classmate. Create a list of environmental </w:t>
      </w:r>
    </w:p>
    <w:p w14:paraId="34C8108F" w14:textId="77777777" w:rsidR="00CE5780" w:rsidRDefault="00CE5780" w:rsidP="008C5CAA">
      <w:r>
        <w:tab/>
      </w:r>
      <w:proofErr w:type="gramStart"/>
      <w:r>
        <w:t>factors</w:t>
      </w:r>
      <w:proofErr w:type="gramEnd"/>
      <w:r>
        <w:t xml:space="preserve"> and the disease/s each causes.</w:t>
      </w:r>
    </w:p>
    <w:p w14:paraId="7A301217" w14:textId="77777777" w:rsidR="003644A3" w:rsidRDefault="00055716" w:rsidP="003644A3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  <w:rPr>
          <w:rStyle w:val="Hyperlink"/>
          <w:b/>
          <w:sz w:val="32"/>
          <w:szCs w:val="32"/>
        </w:rPr>
      </w:pPr>
      <w:hyperlink r:id="rId6" w:history="1">
        <w:r w:rsidR="003644A3" w:rsidRPr="00782CED">
          <w:rPr>
            <w:rStyle w:val="Hyperlink"/>
          </w:rPr>
          <w:t>http://www.ehso.com/environmentaldiseases.htm</w:t>
        </w:r>
      </w:hyperlink>
      <w:r w:rsidR="003644A3">
        <w:rPr>
          <w:rStyle w:val="Hyperlink"/>
        </w:rPr>
        <w:t xml:space="preserve"> </w:t>
      </w:r>
    </w:p>
    <w:p w14:paraId="2132FBE3" w14:textId="77777777" w:rsidR="003644A3" w:rsidRDefault="00055716" w:rsidP="003644A3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hyperlink r:id="rId7" w:history="1">
        <w:r w:rsidR="003644A3" w:rsidRPr="00A30265">
          <w:rPr>
            <w:rStyle w:val="Hyperlink"/>
          </w:rPr>
          <w:t>http://www.uniteforsight.org/environmental-health/module3</w:t>
        </w:r>
      </w:hyperlink>
    </w:p>
    <w:p w14:paraId="3BF5ECEF" w14:textId="77777777" w:rsidR="003644A3" w:rsidRDefault="00055716" w:rsidP="003644A3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hyperlink r:id="rId8" w:history="1">
        <w:r w:rsidR="003644A3" w:rsidRPr="008D7F94">
          <w:rPr>
            <w:rStyle w:val="Hyperlink"/>
          </w:rPr>
          <w:t>http://www.niehs.nih.gov/health/topics/conditions/index.cfm</w:t>
        </w:r>
      </w:hyperlink>
    </w:p>
    <w:p w14:paraId="648F72E0" w14:textId="77777777" w:rsidR="003644A3" w:rsidRDefault="00055716" w:rsidP="003644A3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hyperlink r:id="rId9" w:anchor="b" w:history="1">
        <w:r w:rsidR="003644A3" w:rsidRPr="008D7F94">
          <w:rPr>
            <w:rStyle w:val="Hyperlink"/>
          </w:rPr>
          <w:t>http://www.humanillnesses.com/original/E-Ga/Environmental-Diseases.html#b</w:t>
        </w:r>
      </w:hyperlink>
    </w:p>
    <w:p w14:paraId="6E36E459" w14:textId="77777777" w:rsidR="003644A3" w:rsidRDefault="003644A3" w:rsidP="008C5CAA"/>
    <w:p w14:paraId="4AE31687" w14:textId="77777777" w:rsidR="00CE5780" w:rsidRDefault="00CE5780" w:rsidP="00CE5780">
      <w:r>
        <w:t>Each student must pick one disease to research for homework:</w:t>
      </w:r>
    </w:p>
    <w:p w14:paraId="04E41DFA" w14:textId="77777777" w:rsidR="00CE5780" w:rsidRDefault="00CE5780" w:rsidP="00CE5780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r>
        <w:tab/>
      </w:r>
      <w:proofErr w:type="spellStart"/>
      <w:r>
        <w:t>Chagas</w:t>
      </w:r>
      <w:proofErr w:type="spellEnd"/>
      <w:r>
        <w:t xml:space="preserve"> disease</w:t>
      </w:r>
    </w:p>
    <w:p w14:paraId="3E5EA6A2" w14:textId="77777777" w:rsidR="00CE5780" w:rsidRDefault="00055716" w:rsidP="00CE5780">
      <w:pPr>
        <w:pStyle w:val="BL"/>
        <w:numPr>
          <w:ilvl w:val="0"/>
          <w:numId w:val="0"/>
        </w:numPr>
        <w:ind w:left="648"/>
      </w:pPr>
      <w:hyperlink r:id="rId10" w:history="1">
        <w:r w:rsidR="00CE5780" w:rsidRPr="00F30A10">
          <w:rPr>
            <w:rStyle w:val="Hyperlink"/>
          </w:rPr>
          <w:t>http://www.who.int/mediacentre/factsheets/fs340/en/index.html</w:t>
        </w:r>
      </w:hyperlink>
    </w:p>
    <w:p w14:paraId="502B7223" w14:textId="77777777" w:rsidR="00CE5780" w:rsidRDefault="00CE5780" w:rsidP="00CE5780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r>
        <w:t>Radon and cancer</w:t>
      </w:r>
    </w:p>
    <w:p w14:paraId="2DC68806" w14:textId="77777777" w:rsidR="00CE5780" w:rsidRDefault="00055716" w:rsidP="00CE5780">
      <w:pPr>
        <w:pStyle w:val="BL"/>
        <w:numPr>
          <w:ilvl w:val="0"/>
          <w:numId w:val="0"/>
        </w:numPr>
        <w:ind w:left="648"/>
      </w:pPr>
      <w:hyperlink r:id="rId11" w:history="1">
        <w:r w:rsidR="00CE5780" w:rsidRPr="003422DD">
          <w:rPr>
            <w:rStyle w:val="Hyperlink"/>
          </w:rPr>
          <w:t>http://www.who.int/mediacentre/factsheets/fs291/en/index.html</w:t>
        </w:r>
      </w:hyperlink>
      <w:r w:rsidR="00CE5780">
        <w:t xml:space="preserve"> </w:t>
      </w:r>
    </w:p>
    <w:p w14:paraId="345D29D1" w14:textId="77777777" w:rsidR="00CE5780" w:rsidRDefault="00CE5780" w:rsidP="00CE5780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r>
        <w:t>Malaria</w:t>
      </w:r>
    </w:p>
    <w:p w14:paraId="751A1662" w14:textId="77777777" w:rsidR="00CE5780" w:rsidRDefault="00055716" w:rsidP="00CE5780">
      <w:pPr>
        <w:pStyle w:val="BL"/>
        <w:numPr>
          <w:ilvl w:val="0"/>
          <w:numId w:val="0"/>
        </w:numPr>
        <w:ind w:left="648"/>
      </w:pPr>
      <w:hyperlink r:id="rId12" w:history="1">
        <w:r w:rsidR="00CE5780" w:rsidRPr="00F30A10">
          <w:rPr>
            <w:rStyle w:val="Hyperlink"/>
          </w:rPr>
          <w:t>http://www.who.int/mediacentre/factsheets/fs094/en/index.html</w:t>
        </w:r>
      </w:hyperlink>
    </w:p>
    <w:p w14:paraId="04D9972E" w14:textId="77777777" w:rsidR="00CE5780" w:rsidRDefault="00CE5780" w:rsidP="00CE5780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r>
        <w:lastRenderedPageBreak/>
        <w:t>West Nile virus</w:t>
      </w:r>
    </w:p>
    <w:p w14:paraId="2A8970A4" w14:textId="77777777" w:rsidR="00CE5780" w:rsidRDefault="00055716" w:rsidP="00CE5780">
      <w:pPr>
        <w:pStyle w:val="BL"/>
        <w:numPr>
          <w:ilvl w:val="0"/>
          <w:numId w:val="0"/>
        </w:numPr>
        <w:ind w:left="648"/>
      </w:pPr>
      <w:hyperlink r:id="rId13" w:history="1">
        <w:r w:rsidR="00CE5780" w:rsidRPr="003422DD">
          <w:rPr>
            <w:rStyle w:val="Hyperlink"/>
          </w:rPr>
          <w:t>http://www.who.int/mediacentre/factsheets/fs354/en/index.html</w:t>
        </w:r>
      </w:hyperlink>
      <w:r w:rsidR="00CE5780">
        <w:t xml:space="preserve"> </w:t>
      </w:r>
    </w:p>
    <w:p w14:paraId="75B30E81" w14:textId="77777777" w:rsidR="00CE5780" w:rsidRDefault="00CE5780" w:rsidP="00CE5780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r>
        <w:t>Cholera</w:t>
      </w:r>
    </w:p>
    <w:p w14:paraId="71405D47" w14:textId="77777777" w:rsidR="003644A3" w:rsidRDefault="00055716" w:rsidP="003644A3">
      <w:pPr>
        <w:pStyle w:val="BL"/>
        <w:numPr>
          <w:ilvl w:val="0"/>
          <w:numId w:val="0"/>
        </w:numPr>
        <w:ind w:left="648"/>
      </w:pPr>
      <w:hyperlink r:id="rId14" w:history="1">
        <w:r w:rsidR="00CE5780" w:rsidRPr="003422DD">
          <w:rPr>
            <w:rStyle w:val="Hyperlink"/>
          </w:rPr>
          <w:t>http://www.who.int/mediacentre/factsheets/fs107/en/index.html</w:t>
        </w:r>
      </w:hyperlink>
      <w:r w:rsidR="00CE5780">
        <w:t xml:space="preserve"> </w:t>
      </w:r>
    </w:p>
    <w:p w14:paraId="4D4754B8" w14:textId="77777777" w:rsidR="00CE5780" w:rsidRDefault="00CE5780" w:rsidP="00CE5780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r>
        <w:t>Asbestos-related illness</w:t>
      </w:r>
    </w:p>
    <w:p w14:paraId="4489EE49" w14:textId="77777777" w:rsidR="00CE5780" w:rsidRDefault="00055716" w:rsidP="00CE5780">
      <w:pPr>
        <w:pStyle w:val="BL"/>
        <w:numPr>
          <w:ilvl w:val="0"/>
          <w:numId w:val="0"/>
        </w:numPr>
        <w:ind w:left="648"/>
      </w:pPr>
      <w:hyperlink r:id="rId15" w:history="1">
        <w:r w:rsidR="00CE5780" w:rsidRPr="00F30A10">
          <w:rPr>
            <w:rStyle w:val="Hyperlink"/>
          </w:rPr>
          <w:t>http://www.who.int/mediacentre/factsheets/fs343/en/index.html</w:t>
        </w:r>
      </w:hyperlink>
    </w:p>
    <w:p w14:paraId="7A873F62" w14:textId="77777777" w:rsidR="00CE5780" w:rsidRDefault="00CE5780" w:rsidP="00CE5780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r>
        <w:t>Asthma</w:t>
      </w:r>
    </w:p>
    <w:p w14:paraId="31977CC7" w14:textId="77777777" w:rsidR="00CE5780" w:rsidRDefault="00055716" w:rsidP="00CE5780">
      <w:pPr>
        <w:pStyle w:val="BL"/>
        <w:numPr>
          <w:ilvl w:val="0"/>
          <w:numId w:val="0"/>
        </w:numPr>
        <w:ind w:left="648"/>
      </w:pPr>
      <w:hyperlink r:id="rId16" w:history="1">
        <w:r w:rsidR="00CE5780" w:rsidRPr="00F30A10">
          <w:rPr>
            <w:rStyle w:val="Hyperlink"/>
          </w:rPr>
          <w:t>http://www.who.int/mediacentre/factsheets/fs307/en/index.html</w:t>
        </w:r>
      </w:hyperlink>
    </w:p>
    <w:p w14:paraId="1B9AA09B" w14:textId="77777777" w:rsidR="00CE5780" w:rsidRDefault="00CE5780" w:rsidP="00CE5780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proofErr w:type="spellStart"/>
      <w:r>
        <w:t>Chikungunya</w:t>
      </w:r>
      <w:proofErr w:type="spellEnd"/>
    </w:p>
    <w:p w14:paraId="16102AA2" w14:textId="77777777" w:rsidR="00CE5780" w:rsidRDefault="00055716" w:rsidP="00CE5780">
      <w:pPr>
        <w:pStyle w:val="BL"/>
        <w:numPr>
          <w:ilvl w:val="0"/>
          <w:numId w:val="0"/>
        </w:numPr>
        <w:ind w:left="648"/>
      </w:pPr>
      <w:hyperlink r:id="rId17" w:history="1">
        <w:r w:rsidR="00CE5780" w:rsidRPr="00F30A10">
          <w:rPr>
            <w:rStyle w:val="Hyperlink"/>
          </w:rPr>
          <w:t>http://www.who.int/mediacentre/factsheets/fs327/en/index.html</w:t>
        </w:r>
      </w:hyperlink>
    </w:p>
    <w:p w14:paraId="054057E8" w14:textId="77777777" w:rsidR="00CE5780" w:rsidRDefault="00CE5780" w:rsidP="00CE5780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r>
        <w:t>Dengue</w:t>
      </w:r>
    </w:p>
    <w:p w14:paraId="10790499" w14:textId="77777777" w:rsidR="00CE5780" w:rsidRDefault="00055716" w:rsidP="00CE5780">
      <w:pPr>
        <w:pStyle w:val="BL"/>
        <w:numPr>
          <w:ilvl w:val="0"/>
          <w:numId w:val="0"/>
        </w:numPr>
        <w:ind w:left="648"/>
      </w:pPr>
      <w:hyperlink r:id="rId18" w:history="1">
        <w:r w:rsidR="00CE5780" w:rsidRPr="00F30A10">
          <w:rPr>
            <w:rStyle w:val="Hyperlink"/>
          </w:rPr>
          <w:t>http://www.who.int/mediacentre/factsheets/fs117/en/index.html</w:t>
        </w:r>
      </w:hyperlink>
    </w:p>
    <w:p w14:paraId="0DB22698" w14:textId="77777777" w:rsidR="00CE5780" w:rsidRDefault="00CE5780" w:rsidP="00CE5780">
      <w:pPr>
        <w:pStyle w:val="BL"/>
        <w:numPr>
          <w:ilvl w:val="0"/>
          <w:numId w:val="3"/>
        </w:numPr>
        <w:tabs>
          <w:tab w:val="clear" w:pos="1080"/>
        </w:tabs>
        <w:spacing w:before="120" w:after="120"/>
        <w:ind w:left="648"/>
      </w:pPr>
      <w:proofErr w:type="spellStart"/>
      <w:r>
        <w:t>Dracunculiasis</w:t>
      </w:r>
      <w:proofErr w:type="spellEnd"/>
      <w:r>
        <w:t xml:space="preserve"> (guinea-worm disease)</w:t>
      </w:r>
    </w:p>
    <w:p w14:paraId="067F53DD" w14:textId="77777777" w:rsidR="00CE5780" w:rsidRDefault="00055716" w:rsidP="00CE5780">
      <w:pPr>
        <w:pStyle w:val="BL"/>
        <w:numPr>
          <w:ilvl w:val="0"/>
          <w:numId w:val="0"/>
        </w:numPr>
        <w:ind w:left="648"/>
      </w:pPr>
      <w:hyperlink r:id="rId19" w:history="1">
        <w:r w:rsidR="00CE5780" w:rsidRPr="003422DD">
          <w:rPr>
            <w:rStyle w:val="Hyperlink"/>
          </w:rPr>
          <w:t>http://www.who.int/mediacentre/factsheets/fs359/en/index.html</w:t>
        </w:r>
      </w:hyperlink>
      <w:r w:rsidR="00CE5780">
        <w:t xml:space="preserve"> </w:t>
      </w:r>
    </w:p>
    <w:p w14:paraId="5DC0F311" w14:textId="77777777" w:rsidR="008C5CAA" w:rsidRDefault="008C5CAA" w:rsidP="00CE5780">
      <w:r>
        <w:tab/>
      </w:r>
    </w:p>
    <w:p w14:paraId="4E39AC57" w14:textId="77777777" w:rsidR="008C5CAA" w:rsidRDefault="008C5CAA" w:rsidP="008C5CAA"/>
    <w:p w14:paraId="1595654B" w14:textId="77777777" w:rsidR="008C5CAA" w:rsidRPr="000B7269" w:rsidRDefault="008C5CAA" w:rsidP="008C5CAA"/>
    <w:p w14:paraId="1F5BA000" w14:textId="77777777" w:rsidR="008C5CAA" w:rsidRDefault="008C5CAA" w:rsidP="008C5CAA">
      <w:pPr>
        <w:rPr>
          <w:b/>
        </w:rPr>
      </w:pPr>
      <w:r>
        <w:rPr>
          <w:b/>
        </w:rPr>
        <w:t>Homework due Monday, November 2</w:t>
      </w:r>
    </w:p>
    <w:p w14:paraId="1915EADB" w14:textId="77777777" w:rsidR="008C5CAA" w:rsidRDefault="008C5CAA" w:rsidP="008C5CAA"/>
    <w:p w14:paraId="78DF98A4" w14:textId="77777777" w:rsidR="00CE5780" w:rsidRDefault="00CE5780" w:rsidP="00CE5780">
      <w:r>
        <w:t>Using Research Sources for Specific Diseases above</w:t>
      </w:r>
      <w:r w:rsidR="003644A3">
        <w:t xml:space="preserve">, research your specific disease. </w:t>
      </w:r>
      <w:r>
        <w:t xml:space="preserve"> Be sure to research how the disease affects people in developing countries, not the US.  Developing countries are the ones the summit wants to help because they are most in need.</w:t>
      </w:r>
    </w:p>
    <w:p w14:paraId="34EFB78D" w14:textId="77777777" w:rsidR="003644A3" w:rsidRDefault="003644A3" w:rsidP="00CE5780"/>
    <w:p w14:paraId="6B616C52" w14:textId="77777777" w:rsidR="00CE5780" w:rsidRDefault="00CE5780" w:rsidP="00CE5780">
      <w:r>
        <w:t>Using chart paper, complete the following information for your disease.</w:t>
      </w:r>
    </w:p>
    <w:p w14:paraId="1385664D" w14:textId="77777777" w:rsidR="00CE5780" w:rsidRDefault="00CE5780" w:rsidP="00CE5780">
      <w:pPr>
        <w:pStyle w:val="ListParagraph"/>
        <w:numPr>
          <w:ilvl w:val="0"/>
          <w:numId w:val="2"/>
        </w:numPr>
      </w:pPr>
      <w:r>
        <w:t>A brief description of the disease</w:t>
      </w:r>
    </w:p>
    <w:p w14:paraId="7FB249A6" w14:textId="77777777" w:rsidR="00CE5780" w:rsidRDefault="00CE5780" w:rsidP="00CE5780">
      <w:pPr>
        <w:pStyle w:val="ListParagraph"/>
        <w:numPr>
          <w:ilvl w:val="0"/>
          <w:numId w:val="2"/>
        </w:numPr>
      </w:pPr>
      <w:r>
        <w:t>The environmental factors linked to the disease</w:t>
      </w:r>
    </w:p>
    <w:p w14:paraId="75C04F8D" w14:textId="77777777" w:rsidR="00CE5780" w:rsidRDefault="00CE5780" w:rsidP="00CE5780">
      <w:pPr>
        <w:pStyle w:val="ListParagraph"/>
        <w:numPr>
          <w:ilvl w:val="0"/>
          <w:numId w:val="2"/>
        </w:numPr>
      </w:pPr>
      <w:r>
        <w:t>The groups of people who are most at risk for the disease</w:t>
      </w:r>
    </w:p>
    <w:p w14:paraId="6DB8C3F0" w14:textId="77777777" w:rsidR="00CE5780" w:rsidRDefault="00CE5780" w:rsidP="00CE5780">
      <w:pPr>
        <w:pStyle w:val="ListParagraph"/>
        <w:numPr>
          <w:ilvl w:val="0"/>
          <w:numId w:val="2"/>
        </w:numPr>
      </w:pPr>
      <w:r>
        <w:t>Steps that can be taken to reduce the environmental risk</w:t>
      </w:r>
    </w:p>
    <w:p w14:paraId="6441C7CB" w14:textId="77777777" w:rsidR="003644A3" w:rsidRDefault="003644A3" w:rsidP="003644A3">
      <w:r>
        <w:t>This information will be posted and shared in class on Monday.</w:t>
      </w:r>
    </w:p>
    <w:p w14:paraId="4A9AAF75" w14:textId="77777777"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433F"/>
    <w:multiLevelType w:val="hybridMultilevel"/>
    <w:tmpl w:val="6B506810"/>
    <w:lvl w:ilvl="0" w:tplc="A5624F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12B2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C01370"/>
    <w:multiLevelType w:val="hybridMultilevel"/>
    <w:tmpl w:val="590A5850"/>
    <w:lvl w:ilvl="0" w:tplc="D7A68142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AA"/>
    <w:rsid w:val="00055716"/>
    <w:rsid w:val="003644A3"/>
    <w:rsid w:val="007D5B53"/>
    <w:rsid w:val="008C5CAA"/>
    <w:rsid w:val="00C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2B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8C5CAA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8C5CAA"/>
    <w:pPr>
      <w:ind w:left="360"/>
    </w:pPr>
  </w:style>
  <w:style w:type="paragraph" w:customStyle="1" w:styleId="BL-sub">
    <w:name w:val="BL-sub"/>
    <w:basedOn w:val="BL"/>
    <w:qFormat/>
    <w:rsid w:val="008C5CAA"/>
    <w:pPr>
      <w:numPr>
        <w:ilvl w:val="1"/>
      </w:numPr>
      <w:ind w:left="994"/>
    </w:pPr>
  </w:style>
  <w:style w:type="paragraph" w:customStyle="1" w:styleId="ActivityHead">
    <w:name w:val="Activity Head"/>
    <w:basedOn w:val="Normal"/>
    <w:next w:val="Normal"/>
    <w:autoRedefine/>
    <w:qFormat/>
    <w:rsid w:val="008C5CAA"/>
    <w:pPr>
      <w:suppressAutoHyphens/>
      <w:autoSpaceDE w:val="0"/>
      <w:autoSpaceDN w:val="0"/>
      <w:adjustRightInd w:val="0"/>
      <w:spacing w:before="120" w:after="120"/>
      <w:textAlignment w:val="center"/>
    </w:pPr>
    <w:rPr>
      <w:rFonts w:eastAsia="Times New Roman" w:cs="Courier New"/>
      <w:bCs/>
    </w:rPr>
  </w:style>
  <w:style w:type="paragraph" w:styleId="ListParagraph">
    <w:name w:val="List Paragraph"/>
    <w:basedOn w:val="Normal"/>
    <w:uiPriority w:val="34"/>
    <w:qFormat/>
    <w:rsid w:val="008C5CAA"/>
    <w:pPr>
      <w:ind w:left="720"/>
      <w:contextualSpacing/>
    </w:pPr>
  </w:style>
  <w:style w:type="character" w:styleId="Hyperlink">
    <w:name w:val="Hyperlink"/>
    <w:basedOn w:val="DefaultParagraphFont"/>
    <w:rsid w:val="00CE57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8C5CAA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8C5CAA"/>
    <w:pPr>
      <w:ind w:left="360"/>
    </w:pPr>
  </w:style>
  <w:style w:type="paragraph" w:customStyle="1" w:styleId="BL-sub">
    <w:name w:val="BL-sub"/>
    <w:basedOn w:val="BL"/>
    <w:qFormat/>
    <w:rsid w:val="008C5CAA"/>
    <w:pPr>
      <w:numPr>
        <w:ilvl w:val="1"/>
      </w:numPr>
      <w:ind w:left="994"/>
    </w:pPr>
  </w:style>
  <w:style w:type="paragraph" w:customStyle="1" w:styleId="ActivityHead">
    <w:name w:val="Activity Head"/>
    <w:basedOn w:val="Normal"/>
    <w:next w:val="Normal"/>
    <w:autoRedefine/>
    <w:qFormat/>
    <w:rsid w:val="008C5CAA"/>
    <w:pPr>
      <w:suppressAutoHyphens/>
      <w:autoSpaceDE w:val="0"/>
      <w:autoSpaceDN w:val="0"/>
      <w:adjustRightInd w:val="0"/>
      <w:spacing w:before="120" w:after="120"/>
      <w:textAlignment w:val="center"/>
    </w:pPr>
    <w:rPr>
      <w:rFonts w:eastAsia="Times New Roman" w:cs="Courier New"/>
      <w:bCs/>
    </w:rPr>
  </w:style>
  <w:style w:type="paragraph" w:styleId="ListParagraph">
    <w:name w:val="List Paragraph"/>
    <w:basedOn w:val="Normal"/>
    <w:uiPriority w:val="34"/>
    <w:qFormat/>
    <w:rsid w:val="008C5CAA"/>
    <w:pPr>
      <w:ind w:left="720"/>
      <w:contextualSpacing/>
    </w:pPr>
  </w:style>
  <w:style w:type="character" w:styleId="Hyperlink">
    <w:name w:val="Hyperlink"/>
    <w:basedOn w:val="DefaultParagraphFont"/>
    <w:rsid w:val="00CE57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umanillnesses.com/original/E-Ga/Environmental-Diseases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who.int/mediacentre/factsheets/fs340/en/index.html" TargetMode="External"/><Relationship Id="rId11" Type="http://schemas.openxmlformats.org/officeDocument/2006/relationships/hyperlink" Target="http://www.who.int/mediacentre/factsheets/fs291/en/index.html" TargetMode="External"/><Relationship Id="rId12" Type="http://schemas.openxmlformats.org/officeDocument/2006/relationships/hyperlink" Target="http://www.who.int/mediacentre/factsheets/fs094/en/index.html" TargetMode="External"/><Relationship Id="rId13" Type="http://schemas.openxmlformats.org/officeDocument/2006/relationships/hyperlink" Target="http://www.who.int/mediacentre/factsheets/fs354/en/index.html" TargetMode="External"/><Relationship Id="rId14" Type="http://schemas.openxmlformats.org/officeDocument/2006/relationships/hyperlink" Target="http://www.who.int/mediacentre/factsheets/fs107/en/index.html" TargetMode="External"/><Relationship Id="rId15" Type="http://schemas.openxmlformats.org/officeDocument/2006/relationships/hyperlink" Target="http://www.who.int/mediacentre/factsheets/fs343/en/index.html" TargetMode="External"/><Relationship Id="rId16" Type="http://schemas.openxmlformats.org/officeDocument/2006/relationships/hyperlink" Target="http://www.who.int/mediacentre/factsheets/fs307/en/index.html" TargetMode="External"/><Relationship Id="rId17" Type="http://schemas.openxmlformats.org/officeDocument/2006/relationships/hyperlink" Target="http://www.who.int/mediacentre/factsheets/fs327/en/index.html" TargetMode="External"/><Relationship Id="rId18" Type="http://schemas.openxmlformats.org/officeDocument/2006/relationships/hyperlink" Target="http://www.who.int/mediacentre/factsheets/fs117/en/index.html" TargetMode="External"/><Relationship Id="rId19" Type="http://schemas.openxmlformats.org/officeDocument/2006/relationships/hyperlink" Target="http://www.who.int/mediacentre/factsheets/fs359/en/index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hso.com/environmentaldiseases.htm" TargetMode="External"/><Relationship Id="rId7" Type="http://schemas.openxmlformats.org/officeDocument/2006/relationships/hyperlink" Target="http://www.uniteforsight.org/environmental-health/module3" TargetMode="External"/><Relationship Id="rId8" Type="http://schemas.openxmlformats.org/officeDocument/2006/relationships/hyperlink" Target="http://www.niehs.nih.gov/health/topics/condition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3186</Characters>
  <Application>Microsoft Macintosh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2015-10-25T07:18:00Z</dcterms:created>
  <dcterms:modified xsi:type="dcterms:W3CDTF">2015-10-26T04:13:00Z</dcterms:modified>
</cp:coreProperties>
</file>