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3AF94" w14:textId="77777777" w:rsidR="00704D3F" w:rsidRPr="001042D5" w:rsidRDefault="001043FF">
      <w:pPr>
        <w:rPr>
          <w:sz w:val="32"/>
          <w:szCs w:val="32"/>
        </w:rPr>
      </w:pPr>
      <w:r w:rsidRPr="001042D5">
        <w:rPr>
          <w:sz w:val="32"/>
          <w:szCs w:val="32"/>
        </w:rPr>
        <w:t>De</w:t>
      </w:r>
      <w:r w:rsidR="001042D5" w:rsidRPr="001042D5">
        <w:rPr>
          <w:sz w:val="32"/>
          <w:szCs w:val="32"/>
        </w:rPr>
        <w:t>m</w:t>
      </w:r>
      <w:r w:rsidRPr="001042D5">
        <w:rPr>
          <w:sz w:val="32"/>
          <w:szCs w:val="32"/>
        </w:rPr>
        <w:t>etrius’s speech, upon wak</w:t>
      </w:r>
      <w:r w:rsidR="00ED226E">
        <w:rPr>
          <w:sz w:val="32"/>
          <w:szCs w:val="32"/>
        </w:rPr>
        <w:t>i</w:t>
      </w:r>
      <w:bookmarkStart w:id="0" w:name="_GoBack"/>
      <w:bookmarkEnd w:id="0"/>
      <w:r w:rsidRPr="001042D5">
        <w:rPr>
          <w:sz w:val="32"/>
          <w:szCs w:val="32"/>
        </w:rPr>
        <w:t>ng and seeing Helena (Act 3, scene 1, lines 140-147), has some similarity to Shakespeare’s Son</w:t>
      </w:r>
      <w:r w:rsidR="00AA1CC7" w:rsidRPr="001042D5">
        <w:rPr>
          <w:sz w:val="32"/>
          <w:szCs w:val="32"/>
        </w:rPr>
        <w:t>n</w:t>
      </w:r>
      <w:r w:rsidRPr="001042D5">
        <w:rPr>
          <w:sz w:val="32"/>
          <w:szCs w:val="32"/>
        </w:rPr>
        <w:t xml:space="preserve">et XVIII. Read Demetrius’s speech and the sonnet below and discuss its structure and meaning. </w:t>
      </w:r>
      <w:r w:rsidR="00AA1CC7" w:rsidRPr="001042D5">
        <w:rPr>
          <w:sz w:val="32"/>
          <w:szCs w:val="32"/>
        </w:rPr>
        <w:t xml:space="preserve"> </w:t>
      </w:r>
      <w:r w:rsidR="001042D5" w:rsidRPr="001042D5">
        <w:rPr>
          <w:sz w:val="32"/>
          <w:szCs w:val="32"/>
        </w:rPr>
        <w:t>Do you see any similarities between the two? In the sonnet, why do you think the speaker’s love will never get old or die?</w:t>
      </w:r>
    </w:p>
    <w:p w14:paraId="77639C53" w14:textId="77777777" w:rsidR="001042D5" w:rsidRPr="001042D5" w:rsidRDefault="001042D5">
      <w:pPr>
        <w:rPr>
          <w:sz w:val="32"/>
          <w:szCs w:val="32"/>
        </w:rPr>
      </w:pPr>
    </w:p>
    <w:p w14:paraId="43711B02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Sonnet XVIII</w:t>
      </w:r>
    </w:p>
    <w:p w14:paraId="6525E322" w14:textId="77777777" w:rsidR="001042D5" w:rsidRPr="001042D5" w:rsidRDefault="001042D5">
      <w:pPr>
        <w:rPr>
          <w:sz w:val="32"/>
          <w:szCs w:val="32"/>
        </w:rPr>
      </w:pPr>
    </w:p>
    <w:p w14:paraId="79876D29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Shall I compare thee to a summer’s day?</w:t>
      </w:r>
    </w:p>
    <w:p w14:paraId="5B73A79E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Thou art more lovely and more temperate.</w:t>
      </w:r>
    </w:p>
    <w:p w14:paraId="7EF23D9F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Rough winds do shake the darling buds of May,</w:t>
      </w:r>
    </w:p>
    <w:p w14:paraId="2E330C2D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And summer’s lease hath all too short a date.</w:t>
      </w:r>
    </w:p>
    <w:p w14:paraId="7766E74C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Sometime too hot the eye of heaven shines,</w:t>
      </w:r>
    </w:p>
    <w:p w14:paraId="41C43D5B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And often is his gold complexion dimmed;</w:t>
      </w:r>
    </w:p>
    <w:p w14:paraId="20729185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And every fair from fair sometime declines,</w:t>
      </w:r>
    </w:p>
    <w:p w14:paraId="66455D67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By chance, or natures changing course, untrimmed:</w:t>
      </w:r>
    </w:p>
    <w:p w14:paraId="0E1D1A34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But thy eternal summer shall not fade</w:t>
      </w:r>
    </w:p>
    <w:p w14:paraId="0D82F1F1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Nor lose possession of that fair thou owe’st,</w:t>
      </w:r>
    </w:p>
    <w:p w14:paraId="7388751A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Nor shall Death brag thou wand’rest in his shade</w:t>
      </w:r>
    </w:p>
    <w:p w14:paraId="55015C62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>When in eternal lines to time thou grow’st.</w:t>
      </w:r>
    </w:p>
    <w:p w14:paraId="3041F1D8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ab/>
        <w:t>So long as men can breathe or eyes can see,</w:t>
      </w:r>
    </w:p>
    <w:p w14:paraId="6CE7C7EE" w14:textId="77777777" w:rsidR="001042D5" w:rsidRPr="001042D5" w:rsidRDefault="001042D5">
      <w:pPr>
        <w:rPr>
          <w:sz w:val="32"/>
          <w:szCs w:val="32"/>
        </w:rPr>
      </w:pPr>
      <w:r w:rsidRPr="001042D5">
        <w:rPr>
          <w:sz w:val="32"/>
          <w:szCs w:val="32"/>
        </w:rPr>
        <w:tab/>
        <w:t>So long lives this, and this gives life to thee.</w:t>
      </w:r>
    </w:p>
    <w:p w14:paraId="12EDD4D9" w14:textId="77777777" w:rsidR="001042D5" w:rsidRDefault="001042D5"/>
    <w:p w14:paraId="490B4526" w14:textId="77777777" w:rsidR="001042D5" w:rsidRDefault="001042D5"/>
    <w:sectPr w:rsidR="001042D5" w:rsidSect="007646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FF"/>
    <w:rsid w:val="001042D5"/>
    <w:rsid w:val="001043FF"/>
    <w:rsid w:val="00704D3F"/>
    <w:rsid w:val="00764681"/>
    <w:rsid w:val="00AA1CC7"/>
    <w:rsid w:val="00E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9309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836</Characters>
  <Application>Microsoft Macintosh Word</Application>
  <DocSecurity>0</DocSecurity>
  <Lines>6</Lines>
  <Paragraphs>1</Paragraphs>
  <ScaleCrop>false</ScaleCrop>
  <Company>CORE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Chandler</dc:creator>
  <cp:keywords/>
  <dc:description/>
  <cp:lastModifiedBy>Karen Chandler</cp:lastModifiedBy>
  <cp:revision>2</cp:revision>
  <cp:lastPrinted>2017-03-27T18:53:00Z</cp:lastPrinted>
  <dcterms:created xsi:type="dcterms:W3CDTF">2017-03-23T22:26:00Z</dcterms:created>
  <dcterms:modified xsi:type="dcterms:W3CDTF">2017-03-27T18:53:00Z</dcterms:modified>
</cp:coreProperties>
</file>